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F6" w:rsidRDefault="008C4AF6" w:rsidP="008C4AF6">
      <w:r>
        <w:t>Name __________________________________</w:t>
      </w:r>
      <w:r>
        <w:tab/>
      </w:r>
      <w:r>
        <w:tab/>
      </w:r>
      <w:r>
        <w:tab/>
      </w:r>
      <w:r>
        <w:tab/>
      </w:r>
      <w:r>
        <w:tab/>
      </w:r>
      <w:r>
        <w:tab/>
        <w:t>Period ______</w:t>
      </w:r>
    </w:p>
    <w:p w:rsidR="008C4AF6" w:rsidRDefault="008C4AF6" w:rsidP="008C4AF6">
      <w:pPr>
        <w:jc w:val="center"/>
      </w:pPr>
    </w:p>
    <w:p w:rsidR="00CF60A2" w:rsidRPr="008C4AF6" w:rsidRDefault="000F2870" w:rsidP="008C4AF6">
      <w:pPr>
        <w:jc w:val="center"/>
        <w:rPr>
          <w:b/>
        </w:rPr>
      </w:pPr>
      <w:r>
        <w:rPr>
          <w:b/>
        </w:rPr>
        <w:t>Poem of the Week</w:t>
      </w:r>
      <w:bookmarkStart w:id="0" w:name="_GoBack"/>
      <w:bookmarkEnd w:id="0"/>
      <w:r>
        <w:rPr>
          <w:b/>
        </w:rPr>
        <w:t xml:space="preserve">: </w:t>
      </w:r>
      <w:r w:rsidRPr="000F2870">
        <w:rPr>
          <w:b/>
          <w:i/>
        </w:rPr>
        <w:t>The Choice</w:t>
      </w:r>
    </w:p>
    <w:p w:rsidR="008C4AF6" w:rsidRDefault="008C4AF6" w:rsidP="008C4AF6">
      <w:pPr>
        <w:jc w:val="center"/>
      </w:pPr>
    </w:p>
    <w:p w:rsidR="008C4AF6" w:rsidRDefault="008C4AF6" w:rsidP="008C4AF6">
      <w:pPr>
        <w:jc w:val="center"/>
      </w:pPr>
      <w:r>
        <w:t>“The Choice” by Dorothy Parker</w:t>
      </w:r>
    </w:p>
    <w:p w:rsidR="008C4AF6" w:rsidRDefault="008C4AF6" w:rsidP="008C4AF6">
      <w:pPr>
        <w:jc w:val="center"/>
      </w:pPr>
    </w:p>
    <w:p w:rsidR="008C4AF6" w:rsidRDefault="008C4AF6" w:rsidP="008C4AF6">
      <w:pPr>
        <w:spacing w:line="276" w:lineRule="auto"/>
        <w:jc w:val="center"/>
      </w:pPr>
      <w:r>
        <w:t>He’d have given me rolling lands,</w:t>
      </w:r>
    </w:p>
    <w:p w:rsidR="008C4AF6" w:rsidRDefault="008C4AF6" w:rsidP="008C4AF6">
      <w:pPr>
        <w:spacing w:line="276" w:lineRule="auto"/>
        <w:jc w:val="center"/>
      </w:pPr>
      <w:r>
        <w:t xml:space="preserve">Houses of marble, and billowing farms, </w:t>
      </w:r>
    </w:p>
    <w:p w:rsidR="008C4AF6" w:rsidRDefault="008C4AF6" w:rsidP="008C4AF6">
      <w:pPr>
        <w:spacing w:line="276" w:lineRule="auto"/>
        <w:jc w:val="center"/>
      </w:pPr>
      <w:r>
        <w:t>Pearls, to trickle between my hands</w:t>
      </w:r>
    </w:p>
    <w:p w:rsidR="008C4AF6" w:rsidRDefault="008C4AF6" w:rsidP="008C4AF6">
      <w:pPr>
        <w:spacing w:line="276" w:lineRule="auto"/>
        <w:jc w:val="center"/>
      </w:pPr>
      <w:r w:rsidRPr="008C4AF6">
        <w:rPr>
          <w:b/>
        </w:rPr>
        <w:t xml:space="preserve">Smoldering </w:t>
      </w:r>
      <w:r>
        <w:t>rubies, to circle my arms.</w:t>
      </w:r>
    </w:p>
    <w:p w:rsidR="008C4AF6" w:rsidRDefault="008C4AF6" w:rsidP="008C4AF6">
      <w:pPr>
        <w:spacing w:line="276" w:lineRule="auto"/>
        <w:jc w:val="center"/>
      </w:pPr>
      <w:r>
        <w:t xml:space="preserve">You—you’d only a lilting song, </w:t>
      </w:r>
    </w:p>
    <w:p w:rsidR="008C4AF6" w:rsidRDefault="008C4AF6" w:rsidP="008C4AF6">
      <w:pPr>
        <w:spacing w:line="276" w:lineRule="auto"/>
        <w:jc w:val="center"/>
      </w:pPr>
      <w:r>
        <w:t>Only a melody, happy and high,</w:t>
      </w:r>
    </w:p>
    <w:p w:rsidR="008C4AF6" w:rsidRDefault="008C4AF6" w:rsidP="008C4AF6">
      <w:pPr>
        <w:spacing w:line="276" w:lineRule="auto"/>
        <w:jc w:val="center"/>
      </w:pPr>
      <w:r>
        <w:t>You were sudden and swift and strong,--</w:t>
      </w:r>
    </w:p>
    <w:p w:rsidR="008C4AF6" w:rsidRDefault="008C4AF6" w:rsidP="008C4AF6">
      <w:pPr>
        <w:spacing w:line="276" w:lineRule="auto"/>
        <w:jc w:val="center"/>
      </w:pPr>
      <w:r>
        <w:t>Never a thought for another had I.</w:t>
      </w:r>
    </w:p>
    <w:p w:rsidR="008C4AF6" w:rsidRDefault="008C4AF6" w:rsidP="008C4AF6">
      <w:pPr>
        <w:spacing w:line="276" w:lineRule="auto"/>
        <w:jc w:val="center"/>
      </w:pPr>
    </w:p>
    <w:p w:rsidR="008C4AF6" w:rsidRDefault="008C4AF6" w:rsidP="008C4AF6">
      <w:pPr>
        <w:spacing w:line="276" w:lineRule="auto"/>
        <w:jc w:val="center"/>
      </w:pPr>
      <w:r>
        <w:t xml:space="preserve">He’d have given me laces rare, </w:t>
      </w:r>
    </w:p>
    <w:p w:rsidR="008C4AF6" w:rsidRDefault="008C4AF6" w:rsidP="008C4AF6">
      <w:pPr>
        <w:spacing w:line="276" w:lineRule="auto"/>
        <w:jc w:val="center"/>
      </w:pPr>
      <w:r>
        <w:tab/>
        <w:t>Dresses that glimmered with frosty sheen,</w:t>
      </w:r>
    </w:p>
    <w:p w:rsidR="008C4AF6" w:rsidRDefault="008C4AF6" w:rsidP="008C4AF6">
      <w:pPr>
        <w:spacing w:line="276" w:lineRule="auto"/>
        <w:jc w:val="center"/>
      </w:pPr>
      <w:r>
        <w:t xml:space="preserve">Shining ribbons to wrap my hair, </w:t>
      </w:r>
    </w:p>
    <w:p w:rsidR="008C4AF6" w:rsidRDefault="008C4AF6" w:rsidP="008C4AF6">
      <w:pPr>
        <w:spacing w:line="276" w:lineRule="auto"/>
        <w:jc w:val="center"/>
      </w:pPr>
      <w:r>
        <w:t>Horses to draw me, as fine as a queen.</w:t>
      </w:r>
    </w:p>
    <w:p w:rsidR="008C4AF6" w:rsidRDefault="008C4AF6" w:rsidP="008C4AF6">
      <w:pPr>
        <w:spacing w:line="276" w:lineRule="auto"/>
        <w:jc w:val="center"/>
      </w:pPr>
      <w:r>
        <w:t>You—you’d only to whistle low,</w:t>
      </w:r>
    </w:p>
    <w:p w:rsidR="008C4AF6" w:rsidRDefault="008C4AF6" w:rsidP="008C4AF6">
      <w:pPr>
        <w:spacing w:line="276" w:lineRule="auto"/>
        <w:jc w:val="center"/>
      </w:pPr>
      <w:r>
        <w:t>Gaily I followed wherever you lead.</w:t>
      </w:r>
    </w:p>
    <w:p w:rsidR="008C4AF6" w:rsidRDefault="008C4AF6" w:rsidP="008C4AF6">
      <w:pPr>
        <w:spacing w:line="276" w:lineRule="auto"/>
        <w:jc w:val="center"/>
      </w:pPr>
      <w:r>
        <w:t>I took you, and I let him go,--</w:t>
      </w:r>
    </w:p>
    <w:p w:rsidR="008C4AF6" w:rsidRDefault="008C4AF6" w:rsidP="008C4AF6">
      <w:pPr>
        <w:spacing w:line="276" w:lineRule="auto"/>
        <w:jc w:val="center"/>
      </w:pPr>
      <w:r>
        <w:t>Somebody ought to examine my head.</w:t>
      </w:r>
    </w:p>
    <w:p w:rsidR="008C4AF6" w:rsidRDefault="008C4AF6" w:rsidP="008C4AF6">
      <w:pPr>
        <w:spacing w:line="276" w:lineRule="auto"/>
        <w:jc w:val="center"/>
      </w:pPr>
    </w:p>
    <w:p w:rsidR="008C4AF6" w:rsidRDefault="008C4AF6" w:rsidP="008C4AF6">
      <w:pPr>
        <w:spacing w:line="276" w:lineRule="auto"/>
        <w:jc w:val="center"/>
        <w:sectPr w:rsidR="008C4AF6" w:rsidSect="008C4AF6">
          <w:pgSz w:w="12240" w:h="15840"/>
          <w:pgMar w:top="720" w:right="720" w:bottom="720" w:left="720" w:header="720" w:footer="720" w:gutter="0"/>
          <w:cols w:space="720"/>
          <w:docGrid w:linePitch="360"/>
        </w:sectPr>
      </w:pPr>
    </w:p>
    <w:p w:rsidR="008C4AF6" w:rsidRDefault="008C4AF6" w:rsidP="008C4AF6">
      <w:pPr>
        <w:spacing w:line="276" w:lineRule="auto"/>
      </w:pPr>
      <w:r>
        <w:lastRenderedPageBreak/>
        <w:t>1.  “You were sudden and swift and strong” uses what type of figurative language?</w:t>
      </w:r>
    </w:p>
    <w:p w:rsidR="008C4AF6" w:rsidRDefault="008C4AF6" w:rsidP="008C4AF6">
      <w:pPr>
        <w:spacing w:line="276" w:lineRule="auto"/>
      </w:pPr>
    </w:p>
    <w:p w:rsidR="008C4AF6" w:rsidRDefault="008C4AF6" w:rsidP="008C4AF6">
      <w:pPr>
        <w:spacing w:line="276" w:lineRule="auto"/>
      </w:pPr>
      <w:proofErr w:type="gramStart"/>
      <w:r>
        <w:t>a.  Onomatopoeia</w:t>
      </w:r>
      <w:proofErr w:type="gramEnd"/>
    </w:p>
    <w:p w:rsidR="008C4AF6" w:rsidRDefault="008C4AF6" w:rsidP="008C4AF6">
      <w:pPr>
        <w:spacing w:line="276" w:lineRule="auto"/>
      </w:pPr>
      <w:proofErr w:type="gramStart"/>
      <w:r>
        <w:t xml:space="preserve">b.  </w:t>
      </w:r>
      <w:r w:rsidR="009A0BD3">
        <w:t>Alliteration</w:t>
      </w:r>
      <w:proofErr w:type="gramEnd"/>
    </w:p>
    <w:p w:rsidR="009A0BD3" w:rsidRDefault="009A0BD3" w:rsidP="008C4AF6">
      <w:pPr>
        <w:spacing w:line="276" w:lineRule="auto"/>
      </w:pPr>
      <w:proofErr w:type="gramStart"/>
      <w:r>
        <w:t>c.  Personification</w:t>
      </w:r>
      <w:proofErr w:type="gramEnd"/>
    </w:p>
    <w:p w:rsidR="009A0BD3" w:rsidRDefault="009A0BD3" w:rsidP="008C4AF6">
      <w:pPr>
        <w:spacing w:line="276" w:lineRule="auto"/>
      </w:pPr>
    </w:p>
    <w:p w:rsidR="009A0BD3" w:rsidRDefault="009A0BD3" w:rsidP="008C4AF6">
      <w:pPr>
        <w:spacing w:line="276" w:lineRule="auto"/>
      </w:pPr>
      <w:r>
        <w:t>2.  Read this dictionary entry:</w:t>
      </w:r>
    </w:p>
    <w:p w:rsidR="009A0BD3" w:rsidRDefault="009A0BD3" w:rsidP="008C4AF6">
      <w:pPr>
        <w:spacing w:line="276" w:lineRule="auto"/>
      </w:pPr>
    </w:p>
    <w:p w:rsidR="009A0BD3" w:rsidRDefault="009A0BD3" w:rsidP="008C4AF6">
      <w:pPr>
        <w:spacing w:line="276" w:lineRule="auto"/>
      </w:pPr>
      <w:r w:rsidRPr="009A0BD3">
        <w:rPr>
          <w:b/>
        </w:rPr>
        <w:t>Smolder</w:t>
      </w:r>
      <w:r>
        <w:t>—</w:t>
      </w:r>
      <w:r w:rsidRPr="009A0BD3">
        <w:rPr>
          <w:b/>
          <w:i/>
        </w:rPr>
        <w:t>v</w:t>
      </w:r>
      <w:r>
        <w:t xml:space="preserve"> 1.  To burn with no </w:t>
      </w:r>
      <w:proofErr w:type="gramStart"/>
      <w:r>
        <w:t>flame  2</w:t>
      </w:r>
      <w:proofErr w:type="gramEnd"/>
      <w:r>
        <w:t xml:space="preserve">. </w:t>
      </w:r>
      <w:proofErr w:type="gramStart"/>
      <w:r w:rsidRPr="009A0BD3">
        <w:rPr>
          <w:b/>
          <w:i/>
        </w:rPr>
        <w:t>v</w:t>
      </w:r>
      <w:proofErr w:type="gramEnd"/>
      <w:r>
        <w:t xml:space="preserve"> To exist in a suppressed state   3.  </w:t>
      </w:r>
      <w:proofErr w:type="gramStart"/>
      <w:r w:rsidRPr="009A0BD3">
        <w:rPr>
          <w:b/>
          <w:i/>
        </w:rPr>
        <w:t>n</w:t>
      </w:r>
      <w:r>
        <w:t xml:space="preserve">  Thick</w:t>
      </w:r>
      <w:proofErr w:type="gramEnd"/>
      <w:r>
        <w:t xml:space="preserve"> smoke resulting from a slow fire.  </w:t>
      </w:r>
    </w:p>
    <w:p w:rsidR="009A0BD3" w:rsidRDefault="009A0BD3" w:rsidP="008C4AF6">
      <w:pPr>
        <w:spacing w:line="276" w:lineRule="auto"/>
      </w:pPr>
    </w:p>
    <w:p w:rsidR="009A0BD3" w:rsidRDefault="009A0BD3" w:rsidP="008C4AF6">
      <w:pPr>
        <w:spacing w:line="276" w:lineRule="auto"/>
      </w:pPr>
      <w:r>
        <w:t>The word smoldering in the first stanza best reflects which definition:</w:t>
      </w:r>
    </w:p>
    <w:p w:rsidR="009A0BD3" w:rsidRDefault="009A0BD3" w:rsidP="008C4AF6">
      <w:pPr>
        <w:spacing w:line="276" w:lineRule="auto"/>
      </w:pPr>
    </w:p>
    <w:p w:rsidR="009A0BD3" w:rsidRDefault="009A0BD3" w:rsidP="008C4AF6">
      <w:pPr>
        <w:spacing w:line="276" w:lineRule="auto"/>
      </w:pPr>
      <w:proofErr w:type="gramStart"/>
      <w:r>
        <w:t>a.  Definition</w:t>
      </w:r>
      <w:proofErr w:type="gramEnd"/>
      <w:r>
        <w:t xml:space="preserve"> 1</w:t>
      </w:r>
    </w:p>
    <w:p w:rsidR="009A0BD3" w:rsidRDefault="009A0BD3" w:rsidP="008C4AF6">
      <w:pPr>
        <w:spacing w:line="276" w:lineRule="auto"/>
      </w:pPr>
      <w:proofErr w:type="gramStart"/>
      <w:r>
        <w:t>b.  Definition</w:t>
      </w:r>
      <w:proofErr w:type="gramEnd"/>
      <w:r>
        <w:t xml:space="preserve"> 2</w:t>
      </w:r>
    </w:p>
    <w:p w:rsidR="009A0BD3" w:rsidRDefault="009A0BD3" w:rsidP="008C4AF6">
      <w:pPr>
        <w:spacing w:line="276" w:lineRule="auto"/>
      </w:pPr>
      <w:proofErr w:type="gramStart"/>
      <w:r>
        <w:t>c.  Definition</w:t>
      </w:r>
      <w:proofErr w:type="gramEnd"/>
      <w:r>
        <w:t xml:space="preserve"> 3 </w:t>
      </w:r>
    </w:p>
    <w:p w:rsidR="009A0BD3" w:rsidRDefault="009A0BD3" w:rsidP="008C4AF6">
      <w:pPr>
        <w:spacing w:line="276" w:lineRule="auto"/>
      </w:pPr>
    </w:p>
    <w:p w:rsidR="009A0BD3" w:rsidRDefault="009A0BD3" w:rsidP="008C4AF6">
      <w:pPr>
        <w:spacing w:line="276" w:lineRule="auto"/>
      </w:pPr>
    </w:p>
    <w:p w:rsidR="009A0BD3" w:rsidRDefault="009A0BD3" w:rsidP="008C4AF6">
      <w:pPr>
        <w:spacing w:line="276" w:lineRule="auto"/>
      </w:pPr>
    </w:p>
    <w:p w:rsidR="009A0BD3" w:rsidRDefault="009A0BD3" w:rsidP="008C4AF6">
      <w:pPr>
        <w:spacing w:line="276" w:lineRule="auto"/>
      </w:pPr>
      <w:r>
        <w:lastRenderedPageBreak/>
        <w:t xml:space="preserve">3.  The line </w:t>
      </w:r>
      <w:r w:rsidR="00F630B3">
        <w:t>“as fine as a queen” uses what type of figurative language?</w:t>
      </w:r>
    </w:p>
    <w:p w:rsidR="00F630B3" w:rsidRDefault="00F630B3" w:rsidP="008C4AF6">
      <w:pPr>
        <w:spacing w:line="276" w:lineRule="auto"/>
      </w:pPr>
    </w:p>
    <w:p w:rsidR="00F630B3" w:rsidRDefault="00F630B3" w:rsidP="008C4AF6">
      <w:pPr>
        <w:spacing w:line="276" w:lineRule="auto"/>
      </w:pPr>
      <w:proofErr w:type="gramStart"/>
      <w:r>
        <w:t>a.  Personification</w:t>
      </w:r>
      <w:proofErr w:type="gramEnd"/>
    </w:p>
    <w:p w:rsidR="00F630B3" w:rsidRDefault="00F630B3" w:rsidP="008C4AF6">
      <w:pPr>
        <w:spacing w:line="276" w:lineRule="auto"/>
      </w:pPr>
      <w:proofErr w:type="gramStart"/>
      <w:r>
        <w:t>b.  Metaphor</w:t>
      </w:r>
      <w:proofErr w:type="gramEnd"/>
    </w:p>
    <w:p w:rsidR="00F630B3" w:rsidRDefault="00F630B3" w:rsidP="008C4AF6">
      <w:pPr>
        <w:spacing w:line="276" w:lineRule="auto"/>
      </w:pPr>
      <w:proofErr w:type="gramStart"/>
      <w:r>
        <w:t>c.  Simile</w:t>
      </w:r>
      <w:proofErr w:type="gramEnd"/>
    </w:p>
    <w:p w:rsidR="00F630B3" w:rsidRDefault="00F630B3" w:rsidP="008C4AF6">
      <w:pPr>
        <w:spacing w:line="276" w:lineRule="auto"/>
      </w:pPr>
    </w:p>
    <w:p w:rsidR="00F630B3" w:rsidRDefault="00F630B3" w:rsidP="008C4AF6">
      <w:pPr>
        <w:spacing w:line="276" w:lineRule="auto"/>
      </w:pPr>
      <w:r>
        <w:t>4.  The speaker of the poem describes two men in her life.  How do the men differ? (Paraphrase)</w:t>
      </w:r>
    </w:p>
    <w:p w:rsidR="00F630B3" w:rsidRDefault="00F630B3" w:rsidP="008C4AF6">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0B3" w:rsidRDefault="00F630B3" w:rsidP="008C4AF6">
      <w:pPr>
        <w:spacing w:line="276" w:lineRule="auto"/>
      </w:pPr>
    </w:p>
    <w:p w:rsidR="00F630B3" w:rsidRDefault="00F630B3" w:rsidP="008C4AF6">
      <w:pPr>
        <w:spacing w:line="276" w:lineRule="auto"/>
      </w:pPr>
      <w:r>
        <w:lastRenderedPageBreak/>
        <w:t>5.  The line “Pearls, to trickle between my hands,” is a metaphor.  What two things are being compared?</w:t>
      </w:r>
    </w:p>
    <w:p w:rsidR="00F630B3" w:rsidRDefault="00F630B3" w:rsidP="008C4AF6">
      <w:pPr>
        <w:spacing w:line="276" w:lineRule="auto"/>
      </w:pPr>
    </w:p>
    <w:p w:rsidR="00F630B3" w:rsidRDefault="00F630B3" w:rsidP="008C4AF6">
      <w:pPr>
        <w:spacing w:line="276" w:lineRule="auto"/>
      </w:pPr>
      <w:r>
        <w:t xml:space="preserve">_______________ </w:t>
      </w:r>
      <w:proofErr w:type="gramStart"/>
      <w:r>
        <w:t>and</w:t>
      </w:r>
      <w:proofErr w:type="gramEnd"/>
      <w:r>
        <w:t xml:space="preserve"> __________________</w:t>
      </w:r>
    </w:p>
    <w:p w:rsidR="00F630B3" w:rsidRDefault="00F630B3" w:rsidP="008C4AF6">
      <w:pPr>
        <w:spacing w:line="276" w:lineRule="auto"/>
      </w:pPr>
    </w:p>
    <w:p w:rsidR="00F630B3" w:rsidRDefault="00F630B3" w:rsidP="008C4AF6">
      <w:pPr>
        <w:spacing w:line="276" w:lineRule="auto"/>
        <w:sectPr w:rsidR="00F630B3" w:rsidSect="008C4AF6">
          <w:type w:val="continuous"/>
          <w:pgSz w:w="12240" w:h="15840"/>
          <w:pgMar w:top="720" w:right="720" w:bottom="720" w:left="720" w:header="720" w:footer="720" w:gutter="0"/>
          <w:cols w:num="2" w:space="720"/>
          <w:docGrid w:linePitch="360"/>
        </w:sectPr>
      </w:pPr>
    </w:p>
    <w:p w:rsidR="00F630B3" w:rsidRDefault="00F630B3" w:rsidP="008C4AF6">
      <w:pPr>
        <w:spacing w:line="276" w:lineRule="auto"/>
      </w:pPr>
    </w:p>
    <w:p w:rsidR="00F630B3" w:rsidRPr="00F630B3" w:rsidRDefault="00F630B3" w:rsidP="00F630B3">
      <w:pPr>
        <w:spacing w:line="276" w:lineRule="auto"/>
      </w:pPr>
      <w:r>
        <w:t xml:space="preserve">6.  </w:t>
      </w:r>
      <w:r w:rsidRPr="00F630B3">
        <w:t xml:space="preserve">Describe how the tone of the poem changes from the </w:t>
      </w:r>
      <w:r>
        <w:t>first stanza to the last stanza</w:t>
      </w:r>
      <w:r w:rsidRPr="00F630B3">
        <w:t xml:space="preserve">.  Use two details from </w:t>
      </w:r>
      <w:r w:rsidRPr="00F630B3">
        <w:rPr>
          <w:u w:val="single"/>
        </w:rPr>
        <w:t>each stanza</w:t>
      </w:r>
      <w:r w:rsidRPr="00F630B3">
        <w:t xml:space="preserve"> as evidence to support your answer.</w:t>
      </w:r>
    </w:p>
    <w:p w:rsidR="00F630B3" w:rsidRPr="00197BF9" w:rsidRDefault="00F630B3" w:rsidP="00F630B3">
      <w:pPr>
        <w:rPr>
          <w:rFonts w:ascii="Candara" w:hAnsi="Candara"/>
        </w:rPr>
      </w:pPr>
      <w:r w:rsidRPr="00197BF9">
        <w:rPr>
          <w:rFonts w:ascii="Candara" w:hAnsi="Candar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0B3" w:rsidRDefault="00F630B3" w:rsidP="00F630B3">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0B3" w:rsidRPr="00C92F64" w:rsidRDefault="00F630B3" w:rsidP="00F630B3">
      <w:pPr>
        <w:rPr>
          <w:rFonts w:ascii="Candara" w:hAnsi="Candara"/>
        </w:rPr>
      </w:pPr>
      <w:r>
        <w:rPr>
          <w:rFonts w:ascii="Candara" w:hAnsi="Candara"/>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0B3" w:rsidRPr="00197BF9" w:rsidRDefault="00F630B3" w:rsidP="00F630B3">
      <w:pPr>
        <w:rPr>
          <w:rFonts w:ascii="Candara" w:hAnsi="Candara"/>
        </w:rPr>
      </w:pPr>
      <w:r w:rsidRPr="00197BF9">
        <w:rPr>
          <w:rFonts w:ascii="Candara" w:hAnsi="Candar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AF6" w:rsidRDefault="008C4AF6" w:rsidP="008C4AF6">
      <w:pPr>
        <w:jc w:val="center"/>
      </w:pPr>
    </w:p>
    <w:p w:rsidR="008C4AF6" w:rsidRDefault="008C4AF6" w:rsidP="008C4AF6">
      <w:pPr>
        <w:jc w:val="center"/>
      </w:pPr>
    </w:p>
    <w:p w:rsidR="008C4AF6" w:rsidRPr="008C4AF6" w:rsidRDefault="00F630B3" w:rsidP="00F630B3">
      <w:r w:rsidRPr="00EA36B3">
        <w:rPr>
          <w:b/>
        </w:rPr>
        <w:t>Advanced:</w:t>
      </w:r>
      <w:r>
        <w:t xml:space="preserve">  What do you think the speaker of </w:t>
      </w:r>
      <w:r w:rsidR="00EA36B3">
        <w:t xml:space="preserve">“The Choice” would advise the princess in “The Lady, or the Tiger?” by Frank R. Stockton to do?  Why?  Explain your answer with direct evidence from the poem and paraphrased evidence from the story.  Write your answer on a separate sheet of notebook paper and staple it to this sheet.  </w:t>
      </w:r>
    </w:p>
    <w:sectPr w:rsidR="008C4AF6" w:rsidRPr="008C4AF6" w:rsidSect="00F630B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F6"/>
    <w:rsid w:val="000A21B2"/>
    <w:rsid w:val="000F2870"/>
    <w:rsid w:val="00594D77"/>
    <w:rsid w:val="008C4AF6"/>
    <w:rsid w:val="009A0BD3"/>
    <w:rsid w:val="00B76136"/>
    <w:rsid w:val="00C27911"/>
    <w:rsid w:val="00CF60A2"/>
    <w:rsid w:val="00EA36B3"/>
    <w:rsid w:val="00F6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09040C-1CC4-4712-8D38-F4C02D38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630B3"/>
    <w:pPr>
      <w:spacing w:line="276" w:lineRule="auto"/>
    </w:pPr>
    <w:rPr>
      <w:rFonts w:ascii="Candara" w:eastAsiaTheme="minorHAnsi" w:hAnsi="Candara" w:cstheme="minorBidi"/>
    </w:rPr>
  </w:style>
  <w:style w:type="character" w:customStyle="1" w:styleId="BodyTextChar">
    <w:name w:val="Body Text Char"/>
    <w:basedOn w:val="DefaultParagraphFont"/>
    <w:link w:val="BodyText"/>
    <w:uiPriority w:val="99"/>
    <w:rsid w:val="00F630B3"/>
    <w:rPr>
      <w:rFonts w:ascii="Candara" w:eastAsiaTheme="minorHAnsi" w:hAnsi="Candara" w:cstheme="minorBidi"/>
      <w:sz w:val="24"/>
      <w:szCs w:val="24"/>
    </w:rPr>
  </w:style>
  <w:style w:type="paragraph" w:styleId="BalloonText">
    <w:name w:val="Balloon Text"/>
    <w:basedOn w:val="Normal"/>
    <w:link w:val="BalloonTextChar"/>
    <w:uiPriority w:val="99"/>
    <w:semiHidden/>
    <w:unhideWhenUsed/>
    <w:rsid w:val="000F2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F223E8C1</Template>
  <TotalTime>0</TotalTime>
  <Pages>2</Pages>
  <Words>339</Words>
  <Characters>5167</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Diehl, Cari</dc:creator>
  <cp:keywords/>
  <dc:description/>
  <cp:lastModifiedBy>Diehl, Cari</cp:lastModifiedBy>
  <cp:revision>3</cp:revision>
  <cp:lastPrinted>2015-09-12T19:58:00Z</cp:lastPrinted>
  <dcterms:created xsi:type="dcterms:W3CDTF">2014-07-25T16:08:00Z</dcterms:created>
  <dcterms:modified xsi:type="dcterms:W3CDTF">2015-09-12T19:59:00Z</dcterms:modified>
</cp:coreProperties>
</file>