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A2" w:rsidRPr="005A5412" w:rsidRDefault="00F04CE6" w:rsidP="00E65FD2">
      <w:pPr>
        <w:jc w:val="center"/>
        <w:rPr>
          <w:rFonts w:ascii="Maiandra GD" w:hAnsi="Maiandra GD"/>
          <w:b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Vocabulary List #</w:t>
      </w:r>
      <w:r w:rsidR="00107EB8">
        <w:rPr>
          <w:rFonts w:ascii="Maiandra GD" w:hAnsi="Maiandra GD"/>
          <w:b/>
          <w:sz w:val="32"/>
          <w:szCs w:val="32"/>
        </w:rPr>
        <w:t>11</w:t>
      </w:r>
    </w:p>
    <w:p w:rsidR="00F04CE6" w:rsidRPr="005A5412" w:rsidRDefault="00107EB8" w:rsidP="00E65FD2">
      <w:pP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Test on Friday, April 21</w:t>
      </w:r>
      <w:r w:rsidRPr="00107EB8">
        <w:rPr>
          <w:rFonts w:ascii="Maiandra GD" w:hAnsi="Maiandra GD"/>
          <w:b/>
          <w:sz w:val="32"/>
          <w:szCs w:val="32"/>
          <w:vertAlign w:val="superscript"/>
        </w:rPr>
        <w:t>st</w:t>
      </w:r>
    </w:p>
    <w:p w:rsidR="00E65FD2" w:rsidRPr="005A5412" w:rsidRDefault="00E65FD2" w:rsidP="00E65FD2">
      <w:pPr>
        <w:jc w:val="center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Controvert</w:t>
      </w:r>
      <w:r w:rsidRPr="005A5412">
        <w:rPr>
          <w:rFonts w:ascii="Maiandra GD" w:hAnsi="Maiandra GD"/>
          <w:sz w:val="32"/>
          <w:szCs w:val="32"/>
        </w:rPr>
        <w:t>—to raise arguments against (verb)</w:t>
      </w:r>
    </w:p>
    <w:p w:rsidR="004D4CD5" w:rsidRDefault="004D4CD5" w:rsidP="008A25A3">
      <w:pPr>
        <w:pStyle w:val="ListParagraph"/>
        <w:rPr>
          <w:rFonts w:ascii="Maiandra GD" w:hAnsi="Maiandra GD"/>
          <w:sz w:val="32"/>
          <w:szCs w:val="32"/>
        </w:rPr>
      </w:pPr>
    </w:p>
    <w:p w:rsidR="008A25A3" w:rsidRDefault="004D4CD5" w:rsidP="008A25A3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The students </w:t>
      </w:r>
      <w:r w:rsidRPr="004D4CD5">
        <w:rPr>
          <w:rFonts w:ascii="Maiandra GD" w:hAnsi="Maiandra GD"/>
          <w:sz w:val="32"/>
          <w:szCs w:val="32"/>
          <w:u w:val="single"/>
        </w:rPr>
        <w:t>controverted</w:t>
      </w:r>
      <w:r w:rsidRPr="004D4CD5">
        <w:rPr>
          <w:rFonts w:ascii="Maiandra GD" w:hAnsi="Maiandra GD"/>
          <w:sz w:val="32"/>
          <w:szCs w:val="32"/>
        </w:rPr>
        <w:t xml:space="preserve"> the issue of school uniforms to the school board; they did not want their sense of expression to be taken away.</w:t>
      </w:r>
    </w:p>
    <w:p w:rsidR="004D4CD5" w:rsidRPr="005A5412" w:rsidRDefault="004D4CD5" w:rsidP="008A25A3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Grabble</w:t>
      </w:r>
      <w:r w:rsidRPr="005A5412">
        <w:rPr>
          <w:rFonts w:ascii="Maiandra GD" w:hAnsi="Maiandra GD"/>
          <w:sz w:val="32"/>
          <w:szCs w:val="32"/>
        </w:rPr>
        <w:t>—to grope (verb)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>The elephant groped and</w:t>
      </w:r>
      <w:r>
        <w:rPr>
          <w:rFonts w:ascii="Maiandra GD" w:hAnsi="Maiandra GD"/>
          <w:sz w:val="32"/>
          <w:szCs w:val="32"/>
        </w:rPr>
        <w:t xml:space="preserve"> </w:t>
      </w:r>
      <w:r w:rsidRPr="004D4CD5">
        <w:rPr>
          <w:rFonts w:ascii="Maiandra GD" w:hAnsi="Maiandra GD"/>
          <w:sz w:val="32"/>
          <w:szCs w:val="32"/>
          <w:u w:val="single"/>
        </w:rPr>
        <w:t>grabbled</w:t>
      </w:r>
      <w:r w:rsidRPr="004D4CD5">
        <w:rPr>
          <w:rFonts w:ascii="Maiandra GD" w:hAnsi="Maiandra GD"/>
          <w:sz w:val="32"/>
          <w:szCs w:val="32"/>
        </w:rPr>
        <w:t xml:space="preserve"> at the man’s hand, trying to retrieve the peanut it offered.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Somnambulate</w:t>
      </w:r>
      <w:r w:rsidRPr="005A5412">
        <w:rPr>
          <w:rFonts w:ascii="Maiandra GD" w:hAnsi="Maiandra GD"/>
          <w:sz w:val="32"/>
          <w:szCs w:val="32"/>
        </w:rPr>
        <w:t>—to sleepwalk (verb)</w:t>
      </w:r>
    </w:p>
    <w:p w:rsidR="004D4CD5" w:rsidRDefault="004D4CD5" w:rsidP="004D4CD5">
      <w:pPr>
        <w:rPr>
          <w:rFonts w:ascii="Maiandra GD" w:hAnsi="Maiandra GD"/>
          <w:sz w:val="32"/>
          <w:szCs w:val="32"/>
        </w:rPr>
      </w:pPr>
    </w:p>
    <w:p w:rsidR="004D4CD5" w:rsidRPr="004D4CD5" w:rsidRDefault="004D4CD5" w:rsidP="004D4CD5">
      <w:pPr>
        <w:ind w:left="720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During </w:t>
      </w:r>
      <w:r>
        <w:rPr>
          <w:rFonts w:ascii="Maiandra GD" w:hAnsi="Maiandra GD"/>
          <w:sz w:val="32"/>
          <w:szCs w:val="32"/>
        </w:rPr>
        <w:t>PARCC</w:t>
      </w:r>
      <w:r w:rsidRPr="004D4CD5">
        <w:rPr>
          <w:rFonts w:ascii="Maiandra GD" w:hAnsi="Maiandra GD"/>
          <w:sz w:val="32"/>
          <w:szCs w:val="32"/>
        </w:rPr>
        <w:t xml:space="preserve">, we expect you to be wide awake and focused—you are not to </w:t>
      </w:r>
      <w:r w:rsidRPr="004D4CD5">
        <w:rPr>
          <w:rFonts w:ascii="Maiandra GD" w:hAnsi="Maiandra GD"/>
          <w:sz w:val="32"/>
          <w:szCs w:val="32"/>
          <w:u w:val="single"/>
        </w:rPr>
        <w:t>somnambulate</w:t>
      </w:r>
      <w:r w:rsidRPr="004D4CD5">
        <w:rPr>
          <w:rFonts w:ascii="Maiandra GD" w:hAnsi="Maiandra GD"/>
          <w:sz w:val="32"/>
          <w:szCs w:val="32"/>
        </w:rPr>
        <w:t xml:space="preserve"> your way through the day or the test.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Infiltrate</w:t>
      </w:r>
      <w:r w:rsidRPr="005A5412">
        <w:rPr>
          <w:rFonts w:ascii="Maiandra GD" w:hAnsi="Maiandra GD"/>
          <w:sz w:val="32"/>
          <w:szCs w:val="32"/>
        </w:rPr>
        <w:t>—to pass or enter into enemy territory (verb)</w:t>
      </w:r>
      <w:r w:rsidR="004D4CD5">
        <w:rPr>
          <w:rFonts w:ascii="Maiandra GD" w:hAnsi="Maiandra GD"/>
          <w:sz w:val="32"/>
          <w:szCs w:val="32"/>
        </w:rPr>
        <w:t xml:space="preserve"> 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>It is against school law for students to</w:t>
      </w:r>
      <w:r>
        <w:rPr>
          <w:rFonts w:ascii="Maiandra GD" w:hAnsi="Maiandra GD"/>
          <w:sz w:val="32"/>
          <w:szCs w:val="32"/>
        </w:rPr>
        <w:t xml:space="preserve"> infiltrate</w:t>
      </w:r>
      <w:r w:rsidRPr="004D4CD5">
        <w:rPr>
          <w:rFonts w:ascii="Maiandra GD" w:hAnsi="Maiandra GD"/>
          <w:sz w:val="32"/>
          <w:szCs w:val="32"/>
        </w:rPr>
        <w:t xml:space="preserve"> the teachers’ lounge; severe and combative consequences can result from students walking into that zone.</w:t>
      </w:r>
      <w:r>
        <w:rPr>
          <w:rFonts w:ascii="Maiandra GD" w:hAnsi="Maiandra GD"/>
          <w:sz w:val="32"/>
          <w:szCs w:val="32"/>
        </w:rPr>
        <w:t xml:space="preserve"> 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Quagmire</w:t>
      </w:r>
      <w:r w:rsidRPr="005A5412">
        <w:rPr>
          <w:rFonts w:ascii="Maiandra GD" w:hAnsi="Maiandra GD"/>
          <w:sz w:val="32"/>
          <w:szCs w:val="32"/>
        </w:rPr>
        <w:t>—swamp-like land (noun)</w:t>
      </w:r>
    </w:p>
    <w:p w:rsidR="004D4CD5" w:rsidRDefault="004D4CD5" w:rsidP="004D4CD5">
      <w:pPr>
        <w:ind w:left="720"/>
        <w:rPr>
          <w:rFonts w:ascii="Maiandra GD" w:hAnsi="Maiandra GD"/>
          <w:sz w:val="32"/>
          <w:szCs w:val="32"/>
        </w:rPr>
      </w:pPr>
    </w:p>
    <w:p w:rsidR="004D4CD5" w:rsidRDefault="004D4CD5" w:rsidP="004D4CD5">
      <w:pPr>
        <w:ind w:left="720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Some students’ lockers remind me of a </w:t>
      </w:r>
      <w:r w:rsidRPr="004D4CD5">
        <w:rPr>
          <w:rFonts w:ascii="Maiandra GD" w:hAnsi="Maiandra GD"/>
          <w:sz w:val="32"/>
          <w:szCs w:val="32"/>
          <w:u w:val="single"/>
        </w:rPr>
        <w:t>quagmire</w:t>
      </w:r>
      <w:r w:rsidRPr="004D4CD5">
        <w:rPr>
          <w:rFonts w:ascii="Maiandra GD" w:hAnsi="Maiandra GD"/>
          <w:sz w:val="32"/>
          <w:szCs w:val="32"/>
        </w:rPr>
        <w:t>; I wouldn’t put my hand near its contents for fear that my hand might sink to the bottom of some foreign goop and never be the same again</w:t>
      </w:r>
      <w:r>
        <w:rPr>
          <w:rFonts w:ascii="Maiandra GD" w:hAnsi="Maiandra GD"/>
          <w:sz w:val="32"/>
          <w:szCs w:val="32"/>
        </w:rPr>
        <w:t>.</w:t>
      </w:r>
    </w:p>
    <w:p w:rsidR="004D4CD5" w:rsidRPr="004D4CD5" w:rsidRDefault="004D4CD5" w:rsidP="004D4CD5">
      <w:pPr>
        <w:ind w:left="720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Noblesse</w:t>
      </w:r>
      <w:r w:rsidRPr="005A5412">
        <w:rPr>
          <w:rFonts w:ascii="Maiandra GD" w:hAnsi="Maiandra GD"/>
          <w:sz w:val="32"/>
          <w:szCs w:val="32"/>
        </w:rPr>
        <w:t>—the members of the nobility (noun)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Your teachers are part of the </w:t>
      </w:r>
      <w:r w:rsidRPr="004D4CD5">
        <w:rPr>
          <w:rFonts w:ascii="Maiandra GD" w:hAnsi="Maiandra GD"/>
          <w:sz w:val="32"/>
          <w:szCs w:val="32"/>
          <w:u w:val="single"/>
        </w:rPr>
        <w:t>noblesse</w:t>
      </w:r>
      <w:r>
        <w:rPr>
          <w:rFonts w:ascii="Maiandra GD" w:hAnsi="Maiandra GD"/>
          <w:sz w:val="32"/>
          <w:szCs w:val="32"/>
        </w:rPr>
        <w:t xml:space="preserve"> </w:t>
      </w:r>
      <w:r w:rsidRPr="004D4CD5">
        <w:rPr>
          <w:rFonts w:ascii="Maiandra GD" w:hAnsi="Maiandra GD"/>
          <w:sz w:val="32"/>
          <w:szCs w:val="32"/>
        </w:rPr>
        <w:t xml:space="preserve">of the school; this means you should treat us with respect and bow down to us at every occasion.  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Disconsolate</w:t>
      </w:r>
      <w:r w:rsidRPr="005A5412">
        <w:rPr>
          <w:rFonts w:ascii="Maiandra GD" w:hAnsi="Maiandra GD"/>
          <w:sz w:val="32"/>
          <w:szCs w:val="32"/>
        </w:rPr>
        <w:t>—cheerless; gloomy (</w:t>
      </w:r>
      <w:proofErr w:type="spellStart"/>
      <w:r w:rsidRPr="005A5412">
        <w:rPr>
          <w:rFonts w:ascii="Maiandra GD" w:hAnsi="Maiandra GD"/>
          <w:sz w:val="32"/>
          <w:szCs w:val="32"/>
        </w:rPr>
        <w:t>adj</w:t>
      </w:r>
      <w:proofErr w:type="spellEnd"/>
      <w:r w:rsidRPr="005A5412">
        <w:rPr>
          <w:rFonts w:ascii="Maiandra GD" w:hAnsi="Maiandra GD"/>
          <w:sz w:val="32"/>
          <w:szCs w:val="32"/>
        </w:rPr>
        <w:t>)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lastRenderedPageBreak/>
        <w:t xml:space="preserve">Nobody wanted to invite the girl to the party because she was so </w:t>
      </w:r>
      <w:r w:rsidRPr="004D4CD5">
        <w:rPr>
          <w:rFonts w:ascii="Maiandra GD" w:hAnsi="Maiandra GD"/>
          <w:sz w:val="32"/>
          <w:szCs w:val="32"/>
          <w:u w:val="single"/>
        </w:rPr>
        <w:t>disconsolate;</w:t>
      </w:r>
      <w:r w:rsidRPr="004D4CD5">
        <w:rPr>
          <w:rFonts w:ascii="Maiandra GD" w:hAnsi="Maiandra GD"/>
          <w:sz w:val="32"/>
          <w:szCs w:val="32"/>
        </w:rPr>
        <w:t xml:space="preserve"> they didn’t want her sad disposition to permeate the celebration.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Temerity</w:t>
      </w:r>
      <w:r w:rsidRPr="005A5412">
        <w:rPr>
          <w:rFonts w:ascii="Maiandra GD" w:hAnsi="Maiandra GD"/>
          <w:sz w:val="32"/>
          <w:szCs w:val="32"/>
        </w:rPr>
        <w:t>—foolhardy disregard of danger (noun)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Running in track or riding a bike </w:t>
      </w:r>
      <w:r>
        <w:rPr>
          <w:rFonts w:ascii="Maiandra GD" w:hAnsi="Maiandra GD"/>
          <w:sz w:val="32"/>
          <w:szCs w:val="32"/>
        </w:rPr>
        <w:t xml:space="preserve">can be </w:t>
      </w:r>
      <w:r w:rsidRPr="004D4CD5">
        <w:rPr>
          <w:rFonts w:ascii="Maiandra GD" w:hAnsi="Maiandra GD"/>
          <w:sz w:val="32"/>
          <w:szCs w:val="32"/>
        </w:rPr>
        <w:t xml:space="preserve">a definite sign of </w:t>
      </w:r>
      <w:r w:rsidRPr="004D4CD5">
        <w:rPr>
          <w:rFonts w:ascii="Maiandra GD" w:hAnsi="Maiandra GD"/>
          <w:sz w:val="32"/>
          <w:szCs w:val="32"/>
          <w:u w:val="single"/>
        </w:rPr>
        <w:t>temerity</w:t>
      </w:r>
      <w:r w:rsidRPr="004D4CD5">
        <w:rPr>
          <w:rFonts w:ascii="Maiandra GD" w:hAnsi="Maiandra GD"/>
          <w:sz w:val="32"/>
          <w:szCs w:val="32"/>
        </w:rPr>
        <w:t xml:space="preserve">; just ask some of the hobbling and broken students of </w:t>
      </w:r>
      <w:r>
        <w:rPr>
          <w:rFonts w:ascii="Maiandra GD" w:hAnsi="Maiandra GD"/>
          <w:sz w:val="32"/>
          <w:szCs w:val="32"/>
        </w:rPr>
        <w:t xml:space="preserve">RMS. 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E65FD2" w:rsidP="00E65FD2">
      <w:pPr>
        <w:pStyle w:val="ListParagraph"/>
        <w:numPr>
          <w:ilvl w:val="0"/>
          <w:numId w:val="1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Furlough</w:t>
      </w:r>
      <w:r w:rsidRPr="005A5412">
        <w:rPr>
          <w:rFonts w:ascii="Maiandra GD" w:hAnsi="Maiandra GD"/>
          <w:sz w:val="32"/>
          <w:szCs w:val="32"/>
        </w:rPr>
        <w:t>—a leave of absence (noun)</w:t>
      </w:r>
    </w:p>
    <w:p w:rsidR="004D4CD5" w:rsidRDefault="004D4CD5" w:rsidP="004D4CD5">
      <w:pPr>
        <w:pStyle w:val="ListParagraph"/>
        <w:rPr>
          <w:rFonts w:ascii="Maiandra GD" w:hAnsi="Maiandra GD"/>
          <w:b/>
          <w:sz w:val="32"/>
          <w:szCs w:val="32"/>
        </w:rPr>
      </w:pPr>
    </w:p>
    <w:p w:rsidR="004D4CD5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  <w:r w:rsidRPr="004D4CD5">
        <w:rPr>
          <w:rFonts w:ascii="Maiandra GD" w:hAnsi="Maiandra GD"/>
          <w:sz w:val="32"/>
          <w:szCs w:val="32"/>
        </w:rPr>
        <w:t xml:space="preserve">Students get to take an eleven week </w:t>
      </w:r>
      <w:r w:rsidRPr="004D4CD5">
        <w:rPr>
          <w:rFonts w:ascii="Maiandra GD" w:hAnsi="Maiandra GD"/>
          <w:sz w:val="32"/>
          <w:szCs w:val="32"/>
          <w:u w:val="single"/>
        </w:rPr>
        <w:t>furlough</w:t>
      </w:r>
      <w:r w:rsidRPr="004D4CD5">
        <w:rPr>
          <w:rFonts w:ascii="Maiandra GD" w:hAnsi="Maiandra GD"/>
          <w:sz w:val="32"/>
          <w:szCs w:val="32"/>
        </w:rPr>
        <w:t xml:space="preserve"> from school; teachers get the same amount from kids’ whining.  </w:t>
      </w:r>
    </w:p>
    <w:p w:rsidR="004D4CD5" w:rsidRPr="005A5412" w:rsidRDefault="004D4CD5" w:rsidP="004D4CD5">
      <w:pPr>
        <w:pStyle w:val="ListParagraph"/>
        <w:rPr>
          <w:rFonts w:ascii="Maiandra GD" w:hAnsi="Maiandra GD"/>
          <w:sz w:val="32"/>
          <w:szCs w:val="32"/>
        </w:rPr>
      </w:pPr>
    </w:p>
    <w:p w:rsidR="00E65FD2" w:rsidRDefault="008A25A3" w:rsidP="008A25A3">
      <w:p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10</w:t>
      </w:r>
      <w:proofErr w:type="gramStart"/>
      <w:r>
        <w:rPr>
          <w:rFonts w:ascii="Maiandra GD" w:hAnsi="Maiandra GD"/>
          <w:b/>
          <w:sz w:val="32"/>
          <w:szCs w:val="32"/>
        </w:rPr>
        <w:t>.</w:t>
      </w:r>
      <w:r w:rsidR="00E65FD2" w:rsidRPr="008A25A3">
        <w:rPr>
          <w:rFonts w:ascii="Maiandra GD" w:hAnsi="Maiandra GD"/>
          <w:b/>
          <w:sz w:val="32"/>
          <w:szCs w:val="32"/>
        </w:rPr>
        <w:t>Ventilate</w:t>
      </w:r>
      <w:proofErr w:type="gramEnd"/>
      <w:r w:rsidR="00E65FD2" w:rsidRPr="008A25A3">
        <w:rPr>
          <w:rFonts w:ascii="Maiandra GD" w:hAnsi="Maiandra GD"/>
          <w:sz w:val="32"/>
          <w:szCs w:val="32"/>
        </w:rPr>
        <w:t xml:space="preserve">—to admit fresh air (verb) </w:t>
      </w:r>
    </w:p>
    <w:p w:rsidR="004D4CD5" w:rsidRDefault="004D4CD5" w:rsidP="008A25A3">
      <w:pPr>
        <w:ind w:left="360"/>
        <w:rPr>
          <w:rFonts w:ascii="Maiandra GD" w:hAnsi="Maiandra GD"/>
          <w:sz w:val="32"/>
          <w:szCs w:val="32"/>
        </w:rPr>
      </w:pPr>
    </w:p>
    <w:p w:rsidR="004D4CD5" w:rsidRDefault="004D4CD5" w:rsidP="008A25A3">
      <w:p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  </w:t>
      </w:r>
      <w:r w:rsidRPr="004D4CD5">
        <w:rPr>
          <w:rFonts w:ascii="Maiandra GD" w:hAnsi="Maiandra GD"/>
          <w:sz w:val="32"/>
          <w:szCs w:val="32"/>
        </w:rPr>
        <w:t xml:space="preserve">Please </w:t>
      </w:r>
      <w:r w:rsidRPr="004D4CD5">
        <w:rPr>
          <w:rFonts w:ascii="Maiandra GD" w:hAnsi="Maiandra GD"/>
          <w:sz w:val="32"/>
          <w:szCs w:val="32"/>
          <w:u w:val="single"/>
        </w:rPr>
        <w:t>ventilate</w:t>
      </w:r>
      <w:r>
        <w:rPr>
          <w:rFonts w:ascii="Maiandra GD" w:hAnsi="Maiandra GD"/>
          <w:sz w:val="32"/>
          <w:szCs w:val="32"/>
        </w:rPr>
        <w:t xml:space="preserve"> </w:t>
      </w:r>
      <w:r w:rsidRPr="004D4CD5">
        <w:rPr>
          <w:rFonts w:ascii="Maiandra GD" w:hAnsi="Maiandra GD"/>
          <w:sz w:val="32"/>
          <w:szCs w:val="32"/>
        </w:rPr>
        <w:t>your shoes after PE class; giving the offending things</w:t>
      </w:r>
    </w:p>
    <w:p w:rsidR="004D4CD5" w:rsidRDefault="004D4CD5" w:rsidP="008A25A3">
      <w:p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</w:t>
      </w:r>
      <w:r w:rsidRPr="004D4CD5">
        <w:rPr>
          <w:rFonts w:ascii="Maiandra GD" w:hAnsi="Maiandra GD"/>
          <w:sz w:val="32"/>
          <w:szCs w:val="32"/>
        </w:rPr>
        <w:t xml:space="preserve"> </w:t>
      </w:r>
      <w:r>
        <w:rPr>
          <w:rFonts w:ascii="Maiandra GD" w:hAnsi="Maiandra GD"/>
          <w:sz w:val="32"/>
          <w:szCs w:val="32"/>
        </w:rPr>
        <w:t xml:space="preserve">  </w:t>
      </w:r>
      <w:proofErr w:type="gramStart"/>
      <w:r w:rsidRPr="004D4CD5">
        <w:rPr>
          <w:rFonts w:ascii="Maiandra GD" w:hAnsi="Maiandra GD"/>
          <w:sz w:val="32"/>
          <w:szCs w:val="32"/>
        </w:rPr>
        <w:t>the</w:t>
      </w:r>
      <w:proofErr w:type="gramEnd"/>
      <w:r w:rsidRPr="004D4CD5">
        <w:rPr>
          <w:rFonts w:ascii="Maiandra GD" w:hAnsi="Maiandra GD"/>
          <w:sz w:val="32"/>
          <w:szCs w:val="32"/>
        </w:rPr>
        <w:t xml:space="preserve"> proper amount of fresh air will save the olfactory senses of your</w:t>
      </w:r>
    </w:p>
    <w:p w:rsidR="004D4CD5" w:rsidRPr="008A25A3" w:rsidRDefault="004D4CD5" w:rsidP="008A25A3">
      <w:pPr>
        <w:ind w:left="360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 xml:space="preserve">    </w:t>
      </w:r>
      <w:r w:rsidRPr="004D4CD5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4D4CD5">
        <w:rPr>
          <w:rFonts w:ascii="Maiandra GD" w:hAnsi="Maiandra GD"/>
          <w:sz w:val="32"/>
          <w:szCs w:val="32"/>
        </w:rPr>
        <w:t>classmates</w:t>
      </w:r>
      <w:proofErr w:type="gramEnd"/>
      <w:r w:rsidRPr="004D4CD5">
        <w:rPr>
          <w:rFonts w:ascii="Maiandra GD" w:hAnsi="Maiandra GD"/>
          <w:sz w:val="32"/>
          <w:szCs w:val="32"/>
        </w:rPr>
        <w:t xml:space="preserve"> (and teachers).</w:t>
      </w: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Extra:  </w:t>
      </w:r>
    </w:p>
    <w:p w:rsidR="00E65FD2" w:rsidRPr="005A5412" w:rsidRDefault="00E65FD2" w:rsidP="00E65FD2">
      <w:pPr>
        <w:pStyle w:val="ListParagraph"/>
        <w:numPr>
          <w:ilvl w:val="0"/>
          <w:numId w:val="2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 </w:t>
      </w:r>
      <w:r w:rsidRPr="005A5412">
        <w:rPr>
          <w:rFonts w:ascii="Maiandra GD" w:hAnsi="Maiandra GD"/>
          <w:b/>
          <w:sz w:val="32"/>
          <w:szCs w:val="32"/>
        </w:rPr>
        <w:t>Viva voce</w:t>
      </w:r>
      <w:r w:rsidRPr="005A5412">
        <w:rPr>
          <w:rFonts w:ascii="Maiandra GD" w:hAnsi="Maiandra GD"/>
          <w:sz w:val="32"/>
          <w:szCs w:val="32"/>
        </w:rPr>
        <w:t>—Latin   verbal; expressed or conducted by word of mouth</w:t>
      </w: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The vote will be taken </w:t>
      </w:r>
      <w:r w:rsidRPr="005A5412">
        <w:rPr>
          <w:rFonts w:ascii="Maiandra GD" w:hAnsi="Maiandra GD"/>
          <w:i/>
          <w:sz w:val="32"/>
          <w:szCs w:val="32"/>
        </w:rPr>
        <w:t>viva voce</w:t>
      </w:r>
      <w:r w:rsidRPr="005A5412">
        <w:rPr>
          <w:rFonts w:ascii="Maiandra GD" w:hAnsi="Maiandra GD"/>
          <w:sz w:val="32"/>
          <w:szCs w:val="32"/>
        </w:rPr>
        <w:t>.</w:t>
      </w: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E65FD2" w:rsidRPr="005A5412" w:rsidRDefault="00E65FD2" w:rsidP="00E65FD2">
      <w:pPr>
        <w:pStyle w:val="ListParagraph"/>
        <w:numPr>
          <w:ilvl w:val="0"/>
          <w:numId w:val="2"/>
        </w:num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 </w:t>
      </w:r>
      <w:r w:rsidRPr="005A5412">
        <w:rPr>
          <w:rFonts w:ascii="Maiandra GD" w:hAnsi="Maiandra GD"/>
          <w:b/>
          <w:sz w:val="32"/>
          <w:szCs w:val="32"/>
        </w:rPr>
        <w:t>Sotto voce</w:t>
      </w:r>
      <w:r w:rsidRPr="005A5412">
        <w:rPr>
          <w:rFonts w:ascii="Maiandra GD" w:hAnsi="Maiandra GD"/>
          <w:sz w:val="32"/>
          <w:szCs w:val="32"/>
        </w:rPr>
        <w:t>—Latin   in a whisper or undertone</w:t>
      </w: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He spoke </w:t>
      </w:r>
      <w:r w:rsidRPr="005A5412">
        <w:rPr>
          <w:rFonts w:ascii="Maiandra GD" w:hAnsi="Maiandra GD"/>
          <w:i/>
          <w:sz w:val="32"/>
          <w:szCs w:val="32"/>
        </w:rPr>
        <w:t>sotto voce</w:t>
      </w:r>
      <w:r w:rsidRPr="005A5412">
        <w:rPr>
          <w:rFonts w:ascii="Maiandra GD" w:hAnsi="Maiandra GD"/>
          <w:sz w:val="32"/>
          <w:szCs w:val="32"/>
        </w:rPr>
        <w:t xml:space="preserve"> so that only those seated on either side of him could hear.</w:t>
      </w: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797E35" w:rsidRDefault="00797E35" w:rsidP="009505CB">
      <w:pPr>
        <w:rPr>
          <w:rFonts w:ascii="Maiandra GD" w:hAnsi="Maiandra GD"/>
          <w:sz w:val="32"/>
          <w:szCs w:val="32"/>
        </w:rPr>
      </w:pPr>
    </w:p>
    <w:p w:rsidR="005A5412" w:rsidRDefault="005A5412" w:rsidP="009505CB">
      <w:pPr>
        <w:rPr>
          <w:rFonts w:ascii="Maiandra GD" w:hAnsi="Maiandra GD"/>
          <w:sz w:val="32"/>
          <w:szCs w:val="32"/>
        </w:rPr>
      </w:pPr>
    </w:p>
    <w:p w:rsidR="005A5412" w:rsidRDefault="005A5412" w:rsidP="009505CB">
      <w:pPr>
        <w:rPr>
          <w:rFonts w:ascii="Maiandra GD" w:hAnsi="Maiandra GD"/>
          <w:sz w:val="32"/>
          <w:szCs w:val="32"/>
        </w:rPr>
      </w:pPr>
    </w:p>
    <w:p w:rsidR="005A5412" w:rsidRDefault="005A5412" w:rsidP="009505CB">
      <w:pPr>
        <w:rPr>
          <w:rFonts w:ascii="Maiandra GD" w:hAnsi="Maiandra GD"/>
          <w:sz w:val="32"/>
          <w:szCs w:val="32"/>
        </w:rPr>
      </w:pPr>
    </w:p>
    <w:p w:rsidR="005A5412" w:rsidRDefault="005A5412" w:rsidP="009505CB">
      <w:pPr>
        <w:rPr>
          <w:rFonts w:ascii="Maiandra GD" w:hAnsi="Maiandra GD"/>
          <w:sz w:val="32"/>
          <w:szCs w:val="32"/>
        </w:rPr>
      </w:pPr>
    </w:p>
    <w:p w:rsidR="005A5412" w:rsidRDefault="005A5412" w:rsidP="009505CB">
      <w:pPr>
        <w:rPr>
          <w:rFonts w:ascii="Maiandra GD" w:hAnsi="Maiandra GD"/>
          <w:sz w:val="32"/>
          <w:szCs w:val="32"/>
        </w:rPr>
      </w:pPr>
    </w:p>
    <w:p w:rsidR="000D54CB" w:rsidRPr="005A5412" w:rsidRDefault="000D54CB" w:rsidP="009505CB">
      <w:pPr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</w:p>
    <w:p w:rsidR="00E65FD2" w:rsidRPr="005A5412" w:rsidRDefault="004A3E36" w:rsidP="000D54CB">
      <w:pPr>
        <w:ind w:left="2880" w:firstLine="720"/>
        <w:rPr>
          <w:rFonts w:ascii="Maiandra GD" w:hAnsi="Maiandra GD"/>
          <w:b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lastRenderedPageBreak/>
        <w:t xml:space="preserve">       </w:t>
      </w:r>
      <w:r w:rsidR="00E65FD2" w:rsidRPr="005A5412">
        <w:rPr>
          <w:rFonts w:ascii="Maiandra GD" w:hAnsi="Maiandra GD"/>
          <w:b/>
          <w:sz w:val="32"/>
          <w:szCs w:val="32"/>
        </w:rPr>
        <w:t>Vocabulary List #1</w:t>
      </w:r>
      <w:r w:rsidR="008A25A3">
        <w:rPr>
          <w:rFonts w:ascii="Maiandra GD" w:hAnsi="Maiandra GD"/>
          <w:b/>
          <w:sz w:val="32"/>
          <w:szCs w:val="32"/>
        </w:rPr>
        <w:t>1</w:t>
      </w:r>
    </w:p>
    <w:p w:rsidR="000D54CB" w:rsidRPr="005A5412" w:rsidRDefault="004A3E36" w:rsidP="000D54CB">
      <w:pPr>
        <w:ind w:left="2880" w:firstLine="720"/>
        <w:rPr>
          <w:rFonts w:ascii="Maiandra GD" w:hAnsi="Maiandra GD"/>
          <w:b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 xml:space="preserve">     </w:t>
      </w:r>
      <w:r w:rsidR="000D54CB" w:rsidRPr="005A5412">
        <w:rPr>
          <w:rFonts w:ascii="Maiandra GD" w:hAnsi="Maiandra GD"/>
          <w:b/>
          <w:sz w:val="32"/>
          <w:szCs w:val="32"/>
        </w:rPr>
        <w:t xml:space="preserve">Test on </w:t>
      </w:r>
      <w:r w:rsidR="008A25A3">
        <w:rPr>
          <w:rFonts w:ascii="Maiandra GD" w:hAnsi="Maiandra GD"/>
          <w:b/>
          <w:sz w:val="32"/>
          <w:szCs w:val="32"/>
        </w:rPr>
        <w:t>Friday, April 21</w:t>
      </w:r>
    </w:p>
    <w:p w:rsidR="00E65FD2" w:rsidRPr="005A5412" w:rsidRDefault="00E65FD2" w:rsidP="00E65FD2">
      <w:pPr>
        <w:jc w:val="center"/>
        <w:rPr>
          <w:rFonts w:ascii="Maiandra GD" w:hAnsi="Maiandra GD"/>
          <w:sz w:val="32"/>
          <w:szCs w:val="32"/>
        </w:rPr>
      </w:pPr>
    </w:p>
    <w:p w:rsidR="00E65FD2" w:rsidRPr="005A5412" w:rsidRDefault="00E65FD2" w:rsidP="00E65FD2">
      <w:pPr>
        <w:rPr>
          <w:rFonts w:ascii="Maiandra GD" w:hAnsi="Maiandra GD"/>
          <w:sz w:val="32"/>
          <w:szCs w:val="32"/>
        </w:rPr>
      </w:pPr>
    </w:p>
    <w:p w:rsidR="00E65FD2" w:rsidRPr="005A5412" w:rsidRDefault="00E65FD2" w:rsidP="008A25A3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sz w:val="32"/>
          <w:szCs w:val="32"/>
        </w:rPr>
        <w:t xml:space="preserve"> </w:t>
      </w:r>
      <w:r w:rsidRPr="005A5412">
        <w:rPr>
          <w:rFonts w:ascii="Maiandra GD" w:hAnsi="Maiandra GD"/>
          <w:b/>
          <w:sz w:val="32"/>
          <w:szCs w:val="32"/>
        </w:rPr>
        <w:t>Commitment</w:t>
      </w:r>
      <w:r w:rsidRPr="005A5412">
        <w:rPr>
          <w:rFonts w:ascii="Maiandra GD" w:hAnsi="Maiandra GD"/>
          <w:sz w:val="32"/>
          <w:szCs w:val="32"/>
        </w:rPr>
        <w:t>—</w:t>
      </w:r>
      <w:r w:rsidR="000D54CB" w:rsidRPr="005A5412">
        <w:rPr>
          <w:rFonts w:ascii="Maiandra GD" w:hAnsi="Maiandra GD"/>
          <w:sz w:val="32"/>
          <w:szCs w:val="32"/>
        </w:rPr>
        <w:t>a promise or pledge</w:t>
      </w:r>
      <w:r w:rsidR="00D2078F" w:rsidRPr="005A5412">
        <w:rPr>
          <w:rFonts w:ascii="Maiandra GD" w:hAnsi="Maiandra GD"/>
          <w:sz w:val="32"/>
          <w:szCs w:val="32"/>
        </w:rPr>
        <w:t xml:space="preserve"> (noun)</w:t>
      </w:r>
    </w:p>
    <w:p w:rsidR="000D54CB" w:rsidRPr="005A5412" w:rsidRDefault="000D54CB" w:rsidP="008A25A3">
      <w:pPr>
        <w:pStyle w:val="ListParagraph"/>
        <w:spacing w:line="480" w:lineRule="auto"/>
        <w:rPr>
          <w:rFonts w:ascii="Maiandra GD" w:hAnsi="Maiandra GD"/>
          <w:i/>
          <w:sz w:val="32"/>
          <w:szCs w:val="32"/>
        </w:rPr>
      </w:pPr>
      <w:r w:rsidRPr="005A5412">
        <w:rPr>
          <w:rFonts w:ascii="Maiandra GD" w:hAnsi="Maiandra GD"/>
          <w:i/>
          <w:sz w:val="32"/>
          <w:szCs w:val="32"/>
        </w:rPr>
        <w:t xml:space="preserve">Soldiers fighting for either the North or the South made a </w:t>
      </w:r>
      <w:r w:rsidRPr="005A5412">
        <w:rPr>
          <w:rFonts w:ascii="Maiandra GD" w:hAnsi="Maiandra GD"/>
          <w:i/>
          <w:sz w:val="32"/>
          <w:szCs w:val="32"/>
          <w:u w:val="single"/>
        </w:rPr>
        <w:t>commitment</w:t>
      </w:r>
      <w:r w:rsidRPr="005A5412">
        <w:rPr>
          <w:rFonts w:ascii="Maiandra GD" w:hAnsi="Maiandra GD"/>
          <w:i/>
          <w:sz w:val="32"/>
          <w:szCs w:val="32"/>
        </w:rPr>
        <w:t xml:space="preserve"> to their superiors to fight to win the war.</w:t>
      </w:r>
    </w:p>
    <w:p w:rsidR="00E65FD2" w:rsidRPr="005A5412" w:rsidRDefault="00E65FD2" w:rsidP="008A25A3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Traditional</w:t>
      </w:r>
      <w:r w:rsidRPr="005A5412">
        <w:rPr>
          <w:rFonts w:ascii="Maiandra GD" w:hAnsi="Maiandra GD"/>
          <w:sz w:val="32"/>
          <w:szCs w:val="32"/>
        </w:rPr>
        <w:t>—</w:t>
      </w:r>
      <w:r w:rsidR="00D2078F" w:rsidRPr="005A5412">
        <w:rPr>
          <w:rFonts w:ascii="Maiandra GD" w:hAnsi="Maiandra GD"/>
          <w:sz w:val="32"/>
          <w:szCs w:val="32"/>
        </w:rPr>
        <w:t>passed from generation to generation; long established (noun)</w:t>
      </w:r>
    </w:p>
    <w:p w:rsidR="000D54CB" w:rsidRPr="005A5412" w:rsidRDefault="000D54CB" w:rsidP="008A25A3">
      <w:pPr>
        <w:pStyle w:val="ListParagraph"/>
        <w:spacing w:line="480" w:lineRule="auto"/>
        <w:rPr>
          <w:rFonts w:ascii="Maiandra GD" w:hAnsi="Maiandra GD"/>
          <w:i/>
          <w:sz w:val="32"/>
          <w:szCs w:val="32"/>
        </w:rPr>
      </w:pPr>
      <w:r w:rsidRPr="005A5412">
        <w:rPr>
          <w:rFonts w:ascii="Maiandra GD" w:hAnsi="Maiandra GD"/>
          <w:i/>
          <w:sz w:val="32"/>
          <w:szCs w:val="32"/>
        </w:rPr>
        <w:t xml:space="preserve">General Robert E. Lee preferred the </w:t>
      </w:r>
      <w:r w:rsidRPr="005A5412">
        <w:rPr>
          <w:rFonts w:ascii="Maiandra GD" w:hAnsi="Maiandra GD"/>
          <w:i/>
          <w:sz w:val="32"/>
          <w:szCs w:val="32"/>
          <w:u w:val="single"/>
        </w:rPr>
        <w:t xml:space="preserve">traditional </w:t>
      </w:r>
      <w:r w:rsidRPr="005A5412">
        <w:rPr>
          <w:rFonts w:ascii="Maiandra GD" w:hAnsi="Maiandra GD"/>
          <w:i/>
          <w:sz w:val="32"/>
          <w:szCs w:val="32"/>
        </w:rPr>
        <w:t xml:space="preserve">form of fighting; he believed that armies should fight with honor, not tactics.  </w:t>
      </w:r>
    </w:p>
    <w:p w:rsidR="00E65FD2" w:rsidRPr="005A5412" w:rsidRDefault="00E65FD2" w:rsidP="008A25A3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Alienate</w:t>
      </w:r>
      <w:r w:rsidRPr="005A5412">
        <w:rPr>
          <w:rFonts w:ascii="Maiandra GD" w:hAnsi="Maiandra GD"/>
          <w:sz w:val="32"/>
          <w:szCs w:val="32"/>
        </w:rPr>
        <w:t>—</w:t>
      </w:r>
      <w:r w:rsidR="00D2078F" w:rsidRPr="005A5412">
        <w:rPr>
          <w:rFonts w:ascii="Maiandra GD" w:hAnsi="Maiandra GD"/>
          <w:sz w:val="32"/>
          <w:szCs w:val="32"/>
        </w:rPr>
        <w:t>to cause to be unfriendly (verb)</w:t>
      </w:r>
    </w:p>
    <w:p w:rsidR="000D54CB" w:rsidRPr="005A5412" w:rsidRDefault="004A3E36" w:rsidP="008A25A3">
      <w:pPr>
        <w:pStyle w:val="ListParagraph"/>
        <w:spacing w:line="480" w:lineRule="auto"/>
        <w:rPr>
          <w:rFonts w:ascii="Maiandra GD" w:hAnsi="Maiandra GD"/>
          <w:i/>
          <w:sz w:val="32"/>
          <w:szCs w:val="32"/>
        </w:rPr>
      </w:pPr>
      <w:r w:rsidRPr="005A5412">
        <w:rPr>
          <w:rFonts w:ascii="Maiandra GD" w:hAnsi="Maiandra GD"/>
          <w:i/>
          <w:sz w:val="32"/>
          <w:szCs w:val="32"/>
        </w:rPr>
        <w:t xml:space="preserve">General Longstreet tried not to </w:t>
      </w:r>
      <w:r w:rsidRPr="005A5412">
        <w:rPr>
          <w:rFonts w:ascii="Maiandra GD" w:hAnsi="Maiandra GD"/>
          <w:i/>
          <w:sz w:val="32"/>
          <w:szCs w:val="32"/>
          <w:u w:val="single"/>
        </w:rPr>
        <w:t>alienate</w:t>
      </w:r>
      <w:r w:rsidRPr="005A5412">
        <w:rPr>
          <w:rFonts w:ascii="Maiandra GD" w:hAnsi="Maiandra GD"/>
          <w:i/>
          <w:sz w:val="32"/>
          <w:szCs w:val="32"/>
        </w:rPr>
        <w:t xml:space="preserve"> General Lee with his ideas; this may have been the reason the South lost the Battle of Gettysburg. </w:t>
      </w:r>
    </w:p>
    <w:p w:rsidR="00E65FD2" w:rsidRPr="005A5412" w:rsidRDefault="00E65FD2" w:rsidP="008A25A3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Hospitality</w:t>
      </w:r>
      <w:r w:rsidRPr="005A5412">
        <w:rPr>
          <w:rFonts w:ascii="Maiandra GD" w:hAnsi="Maiandra GD"/>
          <w:sz w:val="32"/>
          <w:szCs w:val="32"/>
        </w:rPr>
        <w:t>—</w:t>
      </w:r>
      <w:r w:rsidR="00D2078F" w:rsidRPr="005A5412">
        <w:rPr>
          <w:rFonts w:ascii="Maiandra GD" w:hAnsi="Maiandra GD"/>
          <w:sz w:val="32"/>
          <w:szCs w:val="32"/>
        </w:rPr>
        <w:t>the act of showing kindness and warmth towards guests (noun)</w:t>
      </w:r>
    </w:p>
    <w:p w:rsidR="004A3E36" w:rsidRPr="005A5412" w:rsidRDefault="004A3E36" w:rsidP="008A25A3">
      <w:pPr>
        <w:pStyle w:val="ListParagraph"/>
        <w:spacing w:line="480" w:lineRule="auto"/>
        <w:rPr>
          <w:rFonts w:ascii="Maiandra GD" w:hAnsi="Maiandra GD"/>
          <w:i/>
          <w:sz w:val="32"/>
          <w:szCs w:val="32"/>
        </w:rPr>
      </w:pPr>
      <w:r w:rsidRPr="005A5412">
        <w:rPr>
          <w:rFonts w:ascii="Maiandra GD" w:hAnsi="Maiandra GD"/>
          <w:i/>
          <w:sz w:val="32"/>
          <w:szCs w:val="32"/>
        </w:rPr>
        <w:t xml:space="preserve">Many southerners showed </w:t>
      </w:r>
      <w:r w:rsidRPr="005A5412">
        <w:rPr>
          <w:rFonts w:ascii="Maiandra GD" w:hAnsi="Maiandra GD"/>
          <w:i/>
          <w:sz w:val="32"/>
          <w:szCs w:val="32"/>
          <w:u w:val="single"/>
        </w:rPr>
        <w:t>hospitality</w:t>
      </w:r>
      <w:r w:rsidRPr="005A5412">
        <w:rPr>
          <w:rFonts w:ascii="Maiandra GD" w:hAnsi="Maiandra GD"/>
          <w:i/>
          <w:sz w:val="32"/>
          <w:szCs w:val="32"/>
        </w:rPr>
        <w:t xml:space="preserve"> to the rebel soldiers during the Civil War.  </w:t>
      </w:r>
    </w:p>
    <w:p w:rsidR="00E65FD2" w:rsidRPr="005A5412" w:rsidRDefault="00E65FD2" w:rsidP="008A25A3">
      <w:pPr>
        <w:pStyle w:val="ListParagraph"/>
        <w:numPr>
          <w:ilvl w:val="0"/>
          <w:numId w:val="3"/>
        </w:numPr>
        <w:spacing w:line="480" w:lineRule="auto"/>
        <w:rPr>
          <w:rFonts w:ascii="Maiandra GD" w:hAnsi="Maiandra GD"/>
          <w:sz w:val="32"/>
          <w:szCs w:val="32"/>
        </w:rPr>
      </w:pPr>
      <w:r w:rsidRPr="005A5412">
        <w:rPr>
          <w:rFonts w:ascii="Maiandra GD" w:hAnsi="Maiandra GD"/>
          <w:b/>
          <w:sz w:val="32"/>
          <w:szCs w:val="32"/>
        </w:rPr>
        <w:t>Supporter</w:t>
      </w:r>
      <w:r w:rsidRPr="005A5412">
        <w:rPr>
          <w:rFonts w:ascii="Maiandra GD" w:hAnsi="Maiandra GD"/>
          <w:sz w:val="32"/>
          <w:szCs w:val="32"/>
        </w:rPr>
        <w:t>—</w:t>
      </w:r>
      <w:r w:rsidR="004A3E36" w:rsidRPr="005A5412">
        <w:rPr>
          <w:rFonts w:ascii="Maiandra GD" w:hAnsi="Maiandra GD"/>
          <w:sz w:val="32"/>
          <w:szCs w:val="32"/>
        </w:rPr>
        <w:t xml:space="preserve">one who supports; a follower </w:t>
      </w:r>
      <w:r w:rsidR="00D2078F" w:rsidRPr="005A5412">
        <w:rPr>
          <w:rFonts w:ascii="Maiandra GD" w:hAnsi="Maiandra GD"/>
          <w:sz w:val="32"/>
          <w:szCs w:val="32"/>
        </w:rPr>
        <w:t>(noun)</w:t>
      </w:r>
    </w:p>
    <w:p w:rsidR="00E65FD2" w:rsidRPr="008A25A3" w:rsidRDefault="004A3E36" w:rsidP="008A25A3">
      <w:pPr>
        <w:spacing w:line="480" w:lineRule="auto"/>
        <w:ind w:left="720"/>
        <w:rPr>
          <w:rFonts w:ascii="Maiandra GD" w:hAnsi="Maiandra GD"/>
          <w:i/>
          <w:sz w:val="32"/>
          <w:szCs w:val="32"/>
        </w:rPr>
      </w:pPr>
      <w:r w:rsidRPr="005A5412">
        <w:rPr>
          <w:rFonts w:ascii="Maiandra GD" w:hAnsi="Maiandra GD"/>
          <w:i/>
          <w:sz w:val="32"/>
          <w:szCs w:val="32"/>
        </w:rPr>
        <w:t xml:space="preserve">Each side of the Civil War had </w:t>
      </w:r>
      <w:r w:rsidRPr="005A5412">
        <w:rPr>
          <w:rFonts w:ascii="Maiandra GD" w:hAnsi="Maiandra GD"/>
          <w:i/>
          <w:sz w:val="32"/>
          <w:szCs w:val="32"/>
          <w:u w:val="single"/>
        </w:rPr>
        <w:t>supporters</w:t>
      </w:r>
      <w:r w:rsidRPr="005A5412">
        <w:rPr>
          <w:rFonts w:ascii="Maiandra GD" w:hAnsi="Maiandra GD"/>
          <w:i/>
          <w:sz w:val="32"/>
          <w:szCs w:val="32"/>
        </w:rPr>
        <w:t xml:space="preserve"> from the other side; many of these people became spies.    </w:t>
      </w:r>
    </w:p>
    <w:sectPr w:rsidR="00E65FD2" w:rsidRPr="008A25A3" w:rsidSect="00950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31509"/>
    <w:multiLevelType w:val="hybridMultilevel"/>
    <w:tmpl w:val="95D81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02109"/>
    <w:multiLevelType w:val="hybridMultilevel"/>
    <w:tmpl w:val="AC12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92A40"/>
    <w:multiLevelType w:val="hybridMultilevel"/>
    <w:tmpl w:val="04AC7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104"/>
    <w:multiLevelType w:val="hybridMultilevel"/>
    <w:tmpl w:val="AC12B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FD2"/>
    <w:rsid w:val="000D54CB"/>
    <w:rsid w:val="00107EB8"/>
    <w:rsid w:val="00117683"/>
    <w:rsid w:val="001E5CB4"/>
    <w:rsid w:val="004A3E36"/>
    <w:rsid w:val="004D4CD5"/>
    <w:rsid w:val="004F1EF5"/>
    <w:rsid w:val="005A5412"/>
    <w:rsid w:val="007319C0"/>
    <w:rsid w:val="00797E35"/>
    <w:rsid w:val="008260F3"/>
    <w:rsid w:val="008A25A3"/>
    <w:rsid w:val="009505CB"/>
    <w:rsid w:val="00B23345"/>
    <w:rsid w:val="00B76136"/>
    <w:rsid w:val="00CC1A48"/>
    <w:rsid w:val="00CF60A2"/>
    <w:rsid w:val="00D031C9"/>
    <w:rsid w:val="00D2078F"/>
    <w:rsid w:val="00D91637"/>
    <w:rsid w:val="00E65FD2"/>
    <w:rsid w:val="00EB26D8"/>
    <w:rsid w:val="00F04CE6"/>
    <w:rsid w:val="00F1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02BB4-D56C-4AC0-A926-61D38851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F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4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A099D540</Template>
  <TotalTime>13</TotalTime>
  <Pages>3</Pages>
  <Words>510</Words>
  <Characters>2504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lastname, Admin</dc:creator>
  <cp:keywords/>
  <dc:description/>
  <cp:lastModifiedBy>Diehl, Cari</cp:lastModifiedBy>
  <cp:revision>3</cp:revision>
  <cp:lastPrinted>2011-04-07T15:50:00Z</cp:lastPrinted>
  <dcterms:created xsi:type="dcterms:W3CDTF">2017-04-14T14:38:00Z</dcterms:created>
  <dcterms:modified xsi:type="dcterms:W3CDTF">2017-04-17T14:13:00Z</dcterms:modified>
</cp:coreProperties>
</file>