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5E" w:rsidRDefault="00D46472">
      <w:pPr>
        <w:spacing w:after="42" w:line="259" w:lineRule="auto"/>
        <w:ind w:left="-120" w:firstLine="0"/>
      </w:pPr>
      <w:r>
        <w:rPr>
          <w:rFonts w:ascii="Calibri" w:eastAsia="Calibri" w:hAnsi="Calibri" w:cs="Calibri"/>
          <w:noProof/>
        </w:rPr>
        <mc:AlternateContent>
          <mc:Choice Requires="wpg">
            <w:drawing>
              <wp:inline distT="0" distB="0" distL="0" distR="0">
                <wp:extent cx="5514213" cy="1419225"/>
                <wp:effectExtent l="0" t="0" r="0" b="0"/>
                <wp:docPr id="730" name="Group 730"/>
                <wp:cNvGraphicFramePr/>
                <a:graphic xmlns:a="http://schemas.openxmlformats.org/drawingml/2006/main">
                  <a:graphicData uri="http://schemas.microsoft.com/office/word/2010/wordprocessingGroup">
                    <wpg:wgp>
                      <wpg:cNvGrpSpPr/>
                      <wpg:grpSpPr>
                        <a:xfrm>
                          <a:off x="0" y="0"/>
                          <a:ext cx="5514213" cy="1419225"/>
                          <a:chOff x="0" y="0"/>
                          <a:chExt cx="5514213" cy="1419225"/>
                        </a:xfrm>
                      </wpg:grpSpPr>
                      <wps:wsp>
                        <wps:cNvPr id="6" name="Rectangle 6"/>
                        <wps:cNvSpPr/>
                        <wps:spPr>
                          <a:xfrm>
                            <a:off x="76200" y="41785"/>
                            <a:ext cx="1291537" cy="203503"/>
                          </a:xfrm>
                          <a:prstGeom prst="rect">
                            <a:avLst/>
                          </a:prstGeom>
                          <a:ln>
                            <a:noFill/>
                          </a:ln>
                        </wps:spPr>
                        <wps:txbx>
                          <w:txbxContent>
                            <w:p w:rsidR="000D795E" w:rsidRDefault="00D46472">
                              <w:pPr>
                                <w:spacing w:after="160" w:line="259" w:lineRule="auto"/>
                                <w:ind w:left="0" w:firstLine="0"/>
                              </w:pPr>
                              <w:r>
                                <w:rPr>
                                  <w:b/>
                                </w:rPr>
                                <w:t>Plot Structure</w:t>
                              </w:r>
                            </w:p>
                          </w:txbxContent>
                        </wps:txbx>
                        <wps:bodyPr horzOverflow="overflow" vert="horz" lIns="0" tIns="0" rIns="0" bIns="0" rtlCol="0">
                          <a:noAutofit/>
                        </wps:bodyPr>
                      </wps:wsp>
                      <wps:wsp>
                        <wps:cNvPr id="7" name="Rectangle 7"/>
                        <wps:cNvSpPr/>
                        <wps:spPr>
                          <a:xfrm>
                            <a:off x="1047242" y="41785"/>
                            <a:ext cx="80931" cy="203503"/>
                          </a:xfrm>
                          <a:prstGeom prst="rect">
                            <a:avLst/>
                          </a:prstGeom>
                          <a:ln>
                            <a:noFill/>
                          </a:ln>
                        </wps:spPr>
                        <wps:txbx>
                          <w:txbxContent>
                            <w:p w:rsidR="000D795E" w:rsidRDefault="00D46472">
                              <w:pPr>
                                <w:spacing w:after="160" w:line="259" w:lineRule="auto"/>
                                <w:ind w:left="0" w:firstLine="0"/>
                              </w:pPr>
                              <w:r>
                                <w:rPr>
                                  <w:b/>
                                </w:rPr>
                                <w:t xml:space="preserve"> </w:t>
                              </w:r>
                            </w:p>
                          </w:txbxContent>
                        </wps:txbx>
                        <wps:bodyPr horzOverflow="overflow" vert="horz" lIns="0" tIns="0" rIns="0" bIns="0" rtlCol="0">
                          <a:noAutofit/>
                        </wps:bodyPr>
                      </wps:wsp>
                      <wps:wsp>
                        <wps:cNvPr id="8" name="Rectangle 8"/>
                        <wps:cNvSpPr/>
                        <wps:spPr>
                          <a:xfrm>
                            <a:off x="76200" y="392305"/>
                            <a:ext cx="55757" cy="203503"/>
                          </a:xfrm>
                          <a:prstGeom prst="rect">
                            <a:avLst/>
                          </a:prstGeom>
                          <a:ln>
                            <a:noFill/>
                          </a:ln>
                        </wps:spPr>
                        <wps:txbx>
                          <w:txbxContent>
                            <w:p w:rsidR="000D795E" w:rsidRDefault="00D46472">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76200" y="743079"/>
                            <a:ext cx="166897" cy="203503"/>
                          </a:xfrm>
                          <a:prstGeom prst="rect">
                            <a:avLst/>
                          </a:prstGeom>
                          <a:ln>
                            <a:noFill/>
                          </a:ln>
                        </wps:spPr>
                        <wps:txbx>
                          <w:txbxContent>
                            <w:p w:rsidR="000D795E" w:rsidRDefault="00D46472">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201168" y="743079"/>
                            <a:ext cx="55757" cy="203503"/>
                          </a:xfrm>
                          <a:prstGeom prst="rect">
                            <a:avLst/>
                          </a:prstGeom>
                          <a:ln>
                            <a:noFill/>
                          </a:ln>
                        </wps:spPr>
                        <wps:txbx>
                          <w:txbxContent>
                            <w:p w:rsidR="000D795E" w:rsidRDefault="00D46472">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76200" y="1095123"/>
                            <a:ext cx="55757" cy="203503"/>
                          </a:xfrm>
                          <a:prstGeom prst="rect">
                            <a:avLst/>
                          </a:prstGeom>
                          <a:ln>
                            <a:noFill/>
                          </a:ln>
                        </wps:spPr>
                        <wps:txbx>
                          <w:txbxContent>
                            <w:p w:rsidR="000D795E" w:rsidRDefault="00D46472">
                              <w:pPr>
                                <w:spacing w:after="160" w:line="259" w:lineRule="auto"/>
                                <w:ind w:left="0" w:firstLine="0"/>
                              </w:pPr>
                              <w:r>
                                <w:t xml:space="preserve"> </w:t>
                              </w:r>
                            </w:p>
                          </w:txbxContent>
                        </wps:txbx>
                        <wps:bodyPr horzOverflow="overflow" vert="horz" lIns="0" tIns="0" rIns="0" bIns="0" rtlCol="0">
                          <a:noAutofit/>
                        </wps:bodyPr>
                      </wps:wsp>
                      <wps:wsp>
                        <wps:cNvPr id="119" name="Shape 119"/>
                        <wps:cNvSpPr/>
                        <wps:spPr>
                          <a:xfrm>
                            <a:off x="0" y="1418844"/>
                            <a:ext cx="1638300" cy="0"/>
                          </a:xfrm>
                          <a:custGeom>
                            <a:avLst/>
                            <a:gdLst/>
                            <a:ahLst/>
                            <a:cxnLst/>
                            <a:rect l="0" t="0" r="0" b="0"/>
                            <a:pathLst>
                              <a:path w="1638300">
                                <a:moveTo>
                                  <a:pt x="0" y="0"/>
                                </a:moveTo>
                                <a:lnTo>
                                  <a:pt x="1638300"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0" name="Shape 120"/>
                        <wps:cNvSpPr/>
                        <wps:spPr>
                          <a:xfrm>
                            <a:off x="1638300" y="0"/>
                            <a:ext cx="1228725" cy="1419225"/>
                          </a:xfrm>
                          <a:custGeom>
                            <a:avLst/>
                            <a:gdLst/>
                            <a:ahLst/>
                            <a:cxnLst/>
                            <a:rect l="0" t="0" r="0" b="0"/>
                            <a:pathLst>
                              <a:path w="1228725" h="1419225">
                                <a:moveTo>
                                  <a:pt x="0" y="1419225"/>
                                </a:moveTo>
                                <a:lnTo>
                                  <a:pt x="1228725"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1" name="Shape 121"/>
                        <wps:cNvSpPr/>
                        <wps:spPr>
                          <a:xfrm>
                            <a:off x="2915412" y="0"/>
                            <a:ext cx="838200" cy="1114425"/>
                          </a:xfrm>
                          <a:custGeom>
                            <a:avLst/>
                            <a:gdLst/>
                            <a:ahLst/>
                            <a:cxnLst/>
                            <a:rect l="0" t="0" r="0" b="0"/>
                            <a:pathLst>
                              <a:path w="838200" h="1114425">
                                <a:moveTo>
                                  <a:pt x="0" y="0"/>
                                </a:moveTo>
                                <a:lnTo>
                                  <a:pt x="838200" y="1114425"/>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2" name="Shape 122"/>
                        <wps:cNvSpPr/>
                        <wps:spPr>
                          <a:xfrm>
                            <a:off x="3752088" y="1114044"/>
                            <a:ext cx="1762125" cy="0"/>
                          </a:xfrm>
                          <a:custGeom>
                            <a:avLst/>
                            <a:gdLst/>
                            <a:ahLst/>
                            <a:cxnLst/>
                            <a:rect l="0" t="0" r="0" b="0"/>
                            <a:pathLst>
                              <a:path w="1762125">
                                <a:moveTo>
                                  <a:pt x="0" y="0"/>
                                </a:moveTo>
                                <a:lnTo>
                                  <a:pt x="1762125" y="0"/>
                                </a:lnTo>
                              </a:path>
                            </a:pathLst>
                          </a:custGeom>
                          <a:ln w="9144" cap="flat">
                            <a:round/>
                          </a:ln>
                        </wps:spPr>
                        <wps:style>
                          <a:lnRef idx="1">
                            <a:srgbClr val="4A7EBB"/>
                          </a:lnRef>
                          <a:fillRef idx="0">
                            <a:srgbClr val="000000">
                              <a:alpha val="0"/>
                            </a:srgbClr>
                          </a:fillRef>
                          <a:effectRef idx="0">
                            <a:scrgbClr r="0" g="0" b="0"/>
                          </a:effectRef>
                          <a:fontRef idx="none"/>
                        </wps:style>
                        <wps:bodyPr/>
                      </wps:wsp>
                      <wps:wsp>
                        <wps:cNvPr id="123" name="Shape 123"/>
                        <wps:cNvSpPr/>
                        <wps:spPr>
                          <a:xfrm>
                            <a:off x="1295400" y="533400"/>
                            <a:ext cx="1009650" cy="0"/>
                          </a:xfrm>
                          <a:custGeom>
                            <a:avLst/>
                            <a:gdLst/>
                            <a:ahLst/>
                            <a:cxnLst/>
                            <a:rect l="0" t="0" r="0" b="0"/>
                            <a:pathLst>
                              <a:path w="1009650">
                                <a:moveTo>
                                  <a:pt x="0" y="0"/>
                                </a:moveTo>
                                <a:lnTo>
                                  <a:pt x="100965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730" o:spid="_x0000_s1026" style="width:434.2pt;height:111.75pt;mso-position-horizontal-relative:char;mso-position-vertical-relative:line" coordsize="55142,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">
                <v:rect id="Rectangle 6" o:spid="_x0000_s1027" style="position:absolute;left:762;top:417;width:12915;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0D795E" w:rsidRDefault="00D46472">
                        <w:pPr>
                          <w:spacing w:after="160" w:line="259" w:lineRule="auto"/>
                          <w:ind w:left="0" w:firstLine="0"/>
                        </w:pPr>
                        <w:r>
                          <w:rPr>
                            <w:b/>
                          </w:rPr>
                          <w:t>Plot Structure</w:t>
                        </w:r>
                      </w:p>
                    </w:txbxContent>
                  </v:textbox>
                </v:rect>
                <v:rect id="Rectangle 7" o:spid="_x0000_s1028" style="position:absolute;left:10472;top:417;width:809;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0D795E" w:rsidRDefault="00D46472">
                        <w:pPr>
                          <w:spacing w:after="160" w:line="259" w:lineRule="auto"/>
                          <w:ind w:left="0" w:firstLine="0"/>
                        </w:pPr>
                        <w:r>
                          <w:rPr>
                            <w:b/>
                          </w:rPr>
                          <w:t xml:space="preserve"> </w:t>
                        </w:r>
                      </w:p>
                    </w:txbxContent>
                  </v:textbox>
                </v:rect>
                <v:rect id="Rectangle 8" o:spid="_x0000_s1029" style="position:absolute;left:762;top:3923;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0D795E" w:rsidRDefault="00D46472">
                        <w:pPr>
                          <w:spacing w:after="160" w:line="259" w:lineRule="auto"/>
                          <w:ind w:left="0" w:firstLine="0"/>
                        </w:pPr>
                        <w:r>
                          <w:t xml:space="preserve"> </w:t>
                        </w:r>
                      </w:p>
                    </w:txbxContent>
                  </v:textbox>
                </v:rect>
                <v:rect id="Rectangle 9" o:spid="_x0000_s1030" style="position:absolute;left:762;top:7430;width:166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0D795E" w:rsidRDefault="00D46472">
                        <w:pPr>
                          <w:spacing w:after="160" w:line="259" w:lineRule="auto"/>
                          <w:ind w:left="0" w:firstLine="0"/>
                        </w:pPr>
                        <w:r>
                          <w:t xml:space="preserve">   </w:t>
                        </w:r>
                      </w:p>
                    </w:txbxContent>
                  </v:textbox>
                </v:rect>
                <v:rect id="Rectangle 10" o:spid="_x0000_s1031" style="position:absolute;left:2011;top:7430;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0D795E" w:rsidRDefault="00D46472">
                        <w:pPr>
                          <w:spacing w:after="160" w:line="259" w:lineRule="auto"/>
                          <w:ind w:left="0" w:firstLine="0"/>
                        </w:pPr>
                        <w:r>
                          <w:t xml:space="preserve"> </w:t>
                        </w:r>
                      </w:p>
                    </w:txbxContent>
                  </v:textbox>
                </v:rect>
                <v:rect id="Rectangle 11" o:spid="_x0000_s1032" style="position:absolute;left:762;top:10951;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0D795E" w:rsidRDefault="00D46472">
                        <w:pPr>
                          <w:spacing w:after="160" w:line="259" w:lineRule="auto"/>
                          <w:ind w:left="0" w:firstLine="0"/>
                        </w:pPr>
                        <w:r>
                          <w:t xml:space="preserve"> </w:t>
                        </w:r>
                      </w:p>
                    </w:txbxContent>
                  </v:textbox>
                </v:rect>
                <v:shape id="Shape 119" o:spid="_x0000_s1033" style="position:absolute;top:14188;width:16383;height:0;visibility:visible;mso-wrap-style:square;v-text-anchor:top" coordsize="1638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" path="m,l1638300,e" filled="f" strokeweight=".72pt">
                  <v:path arrowok="t" textboxrect="0,0,1638300,0"/>
                </v:shape>
                <v:shape id="Shape 120" o:spid="_x0000_s1034" style="position:absolute;left:16383;width:12287;height:14192;visibility:visible;mso-wrap-style:square;v-text-anchor:top" coordsize="1228725,141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" path="m,1419225l1228725,e" filled="f" strokeweight=".72pt">
                  <v:path arrowok="t" textboxrect="0,0,1228725,1419225"/>
                </v:shape>
                <v:shape id="Shape 121" o:spid="_x0000_s1035" style="position:absolute;left:29154;width:8382;height:11144;visibility:visible;mso-wrap-style:square;v-text-anchor:top" coordsize="838200,111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" path="m,l838200,1114425e" filled="f" strokeweight=".72pt">
                  <v:path arrowok="t" textboxrect="0,0,838200,1114425"/>
                </v:shape>
                <v:shape id="Shape 122" o:spid="_x0000_s1036" style="position:absolute;left:37520;top:11140;width:17622;height:0;visibility:visible;mso-wrap-style:square;v-text-anchor:top" coordsize="1762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" path="m,l1762125,e" filled="f" strokecolor="#4a7ebb" strokeweight=".72pt">
                  <v:path arrowok="t" textboxrect="0,0,1762125,0"/>
                </v:shape>
                <v:shape id="Shape 123" o:spid="_x0000_s1037" style="position:absolute;left:12954;top:5334;width:10096;height:0;visibility:visible;mso-wrap-style:square;v-text-anchor:top" coordsize="1009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" path="m,l1009650,e" filled="f" strokeweight=".72pt">
                  <v:path arrowok="t" textboxrect="0,0,1009650,0"/>
                </v:shape>
                <w10:anchorlock/>
              </v:group>
            </w:pict>
          </mc:Fallback>
        </mc:AlternateContent>
      </w:r>
    </w:p>
    <w:p w:rsidR="000D795E" w:rsidRDefault="00D46472">
      <w:pPr>
        <w:spacing w:after="219" w:line="259" w:lineRule="auto"/>
        <w:ind w:left="0" w:firstLine="0"/>
      </w:pPr>
      <w:r>
        <w:t xml:space="preserve"> </w:t>
      </w:r>
    </w:p>
    <w:p w:rsidR="00BE55CF" w:rsidRDefault="00BE55CF" w:rsidP="00BE55CF">
      <w:pPr>
        <w:spacing w:after="0" w:line="240" w:lineRule="auto"/>
        <w:ind w:left="-5"/>
        <w:jc w:val="center"/>
        <w:rPr>
          <w:b/>
        </w:rPr>
      </w:pPr>
      <w:r>
        <w:rPr>
          <w:b/>
        </w:rPr>
        <w:t>Vocabulary List #2—Plot Structure and Irony</w:t>
      </w:r>
    </w:p>
    <w:p w:rsidR="00BE55CF" w:rsidRDefault="00BE55CF" w:rsidP="00BE55CF">
      <w:pPr>
        <w:spacing w:after="0" w:line="240" w:lineRule="auto"/>
        <w:ind w:left="-5"/>
        <w:jc w:val="center"/>
        <w:rPr>
          <w:b/>
        </w:rPr>
      </w:pPr>
      <w:r>
        <w:rPr>
          <w:b/>
        </w:rPr>
        <w:t>Test on Wednesday, September 27</w:t>
      </w:r>
    </w:p>
    <w:p w:rsidR="00BE55CF" w:rsidRDefault="00BE55CF" w:rsidP="00BE55CF">
      <w:pPr>
        <w:spacing w:after="0" w:line="240" w:lineRule="auto"/>
        <w:ind w:left="-5"/>
        <w:jc w:val="center"/>
        <w:rPr>
          <w:b/>
        </w:rPr>
      </w:pPr>
    </w:p>
    <w:p w:rsidR="000D795E" w:rsidRDefault="00BE55CF" w:rsidP="00F8310C">
      <w:pPr>
        <w:spacing w:after="0" w:line="480" w:lineRule="auto"/>
        <w:ind w:left="-5"/>
      </w:pPr>
      <w:r>
        <w:rPr>
          <w:b/>
        </w:rPr>
        <w:t xml:space="preserve"> </w:t>
      </w:r>
      <w:r w:rsidR="00F8310C" w:rsidRPr="00F8310C">
        <w:t>1.</w:t>
      </w:r>
      <w:r w:rsidR="00F8310C">
        <w:rPr>
          <w:b/>
        </w:rPr>
        <w:t xml:space="preserve">  </w:t>
      </w:r>
      <w:r w:rsidR="00D46472">
        <w:rPr>
          <w:b/>
        </w:rPr>
        <w:t>Plot</w:t>
      </w:r>
      <w:r w:rsidR="00D46472">
        <w:t xml:space="preserve">--the sequence of related events that make up a story.  Elements of plot include: </w:t>
      </w:r>
    </w:p>
    <w:p w:rsidR="00F8310C" w:rsidRDefault="00F8310C" w:rsidP="00F8310C">
      <w:pPr>
        <w:spacing w:after="0" w:line="480" w:lineRule="auto"/>
      </w:pPr>
      <w:r>
        <w:rPr>
          <w:b/>
        </w:rPr>
        <w:t xml:space="preserve"> </w:t>
      </w:r>
      <w:r w:rsidRPr="00F8310C">
        <w:t>2.</w:t>
      </w:r>
      <w:r>
        <w:rPr>
          <w:b/>
        </w:rPr>
        <w:t xml:space="preserve">  </w:t>
      </w:r>
      <w:r w:rsidR="00D46472">
        <w:rPr>
          <w:b/>
        </w:rPr>
        <w:t>Exposition</w:t>
      </w:r>
      <w:r w:rsidR="00D46472">
        <w:t xml:space="preserve">—the exposition </w:t>
      </w:r>
      <w:r w:rsidR="00D46472" w:rsidRPr="00BE55CF">
        <w:rPr>
          <w:i/>
        </w:rPr>
        <w:t>sets the tone</w:t>
      </w:r>
      <w:r w:rsidR="00D46472">
        <w:t xml:space="preserve">, </w:t>
      </w:r>
      <w:r w:rsidR="00D46472" w:rsidRPr="00BE55CF">
        <w:rPr>
          <w:i/>
        </w:rPr>
        <w:t>establishes the setting</w:t>
      </w:r>
      <w:r w:rsidR="00D46472">
        <w:t xml:space="preserve">, </w:t>
      </w:r>
      <w:r w:rsidR="00D46472" w:rsidRPr="007B36C0">
        <w:rPr>
          <w:i/>
        </w:rPr>
        <w:t>introduces characters</w:t>
      </w:r>
      <w:r w:rsidR="00D46472">
        <w:t xml:space="preserve"> and</w:t>
      </w:r>
    </w:p>
    <w:p w:rsidR="000D795E" w:rsidRDefault="00D46472" w:rsidP="00F8310C">
      <w:pPr>
        <w:spacing w:after="0" w:line="480" w:lineRule="auto"/>
      </w:pPr>
      <w:r>
        <w:t xml:space="preserve">         </w:t>
      </w:r>
      <w:r w:rsidR="00F8310C">
        <w:t xml:space="preserve">  </w:t>
      </w:r>
      <w:proofErr w:type="gramStart"/>
      <w:r>
        <w:t>gives</w:t>
      </w:r>
      <w:proofErr w:type="gramEnd"/>
      <w:r>
        <w:t xml:space="preserve"> the readers important background information. </w:t>
      </w:r>
      <w:bookmarkStart w:id="0" w:name="_GoBack"/>
      <w:bookmarkEnd w:id="0"/>
    </w:p>
    <w:p w:rsidR="000D795E" w:rsidRDefault="00F8310C" w:rsidP="00F8310C">
      <w:pPr>
        <w:spacing w:after="0" w:line="480" w:lineRule="auto"/>
        <w:ind w:left="-5"/>
      </w:pPr>
      <w:r>
        <w:t xml:space="preserve"> 3.  </w:t>
      </w:r>
      <w:r w:rsidR="00D46472">
        <w:rPr>
          <w:b/>
        </w:rPr>
        <w:t>Rising Action</w:t>
      </w:r>
      <w:r w:rsidR="00D46472">
        <w:t xml:space="preserve">—the events in a story that move the plot forward.  Rising action is driven by   </w:t>
      </w:r>
      <w:r w:rsidR="00D46472">
        <w:tab/>
        <w:t xml:space="preserve"> </w:t>
      </w:r>
      <w:r w:rsidR="00D46472">
        <w:tab/>
        <w:t xml:space="preserve">      </w:t>
      </w:r>
      <w:r>
        <w:t xml:space="preserve">    </w:t>
      </w:r>
      <w:r w:rsidR="00D46472">
        <w:t xml:space="preserve"> conflict and builds toward the climax. </w:t>
      </w:r>
    </w:p>
    <w:p w:rsidR="00F8310C" w:rsidRDefault="00F8310C" w:rsidP="00F8310C">
      <w:pPr>
        <w:spacing w:after="0" w:line="480" w:lineRule="auto"/>
        <w:ind w:left="-5"/>
      </w:pPr>
      <w:r>
        <w:t xml:space="preserve"> 4.  </w:t>
      </w:r>
      <w:r w:rsidR="00D46472">
        <w:rPr>
          <w:b/>
        </w:rPr>
        <w:t>Conflict</w:t>
      </w:r>
      <w:r w:rsidR="00D46472">
        <w:t xml:space="preserve">—a struggle between the protagonist and antagonist in a story.  Conflicts are either   </w:t>
      </w:r>
      <w:r w:rsidR="00D46472">
        <w:tab/>
        <w:t xml:space="preserve"> </w:t>
      </w:r>
      <w:r w:rsidR="00D46472">
        <w:tab/>
        <w:t xml:space="preserve">     </w:t>
      </w:r>
      <w:r>
        <w:t xml:space="preserve">    </w:t>
      </w:r>
      <w:r w:rsidR="00D46472">
        <w:t xml:space="preserve"> Internal (character vs. self) or External (character vs. character, cha</w:t>
      </w:r>
      <w:r>
        <w:t xml:space="preserve">racter vs.  </w:t>
      </w:r>
    </w:p>
    <w:p w:rsidR="000D795E" w:rsidRDefault="00F8310C" w:rsidP="00F8310C">
      <w:pPr>
        <w:spacing w:after="0" w:line="480" w:lineRule="auto"/>
        <w:ind w:left="-5"/>
      </w:pPr>
      <w:r>
        <w:tab/>
        <w:t xml:space="preserve">          </w:t>
      </w:r>
      <w:proofErr w:type="gramStart"/>
      <w:r w:rsidR="00D46472">
        <w:t>nature</w:t>
      </w:r>
      <w:proofErr w:type="gramEnd"/>
      <w:r w:rsidR="00D46472">
        <w:t xml:space="preserve">, character vs. supernatural, character vs. machine, character vs. society.) </w:t>
      </w:r>
    </w:p>
    <w:p w:rsidR="000D795E" w:rsidRDefault="00F8310C" w:rsidP="00F8310C">
      <w:pPr>
        <w:tabs>
          <w:tab w:val="center" w:pos="4611"/>
        </w:tabs>
        <w:spacing w:after="0" w:line="480" w:lineRule="auto"/>
        <w:ind w:left="-15" w:firstLine="0"/>
      </w:pPr>
      <w:r>
        <w:t xml:space="preserve"> 5.  </w:t>
      </w:r>
      <w:r w:rsidR="00D46472">
        <w:rPr>
          <w:b/>
        </w:rPr>
        <w:t>Climax</w:t>
      </w:r>
      <w:r w:rsidR="00D46472">
        <w:t xml:space="preserve">—the turning point in a story; the point at which the conflict changes </w:t>
      </w:r>
    </w:p>
    <w:p w:rsidR="000D795E" w:rsidRDefault="00F8310C" w:rsidP="00F8310C">
      <w:pPr>
        <w:tabs>
          <w:tab w:val="right" w:pos="10783"/>
        </w:tabs>
        <w:spacing w:after="0" w:line="480" w:lineRule="auto"/>
        <w:ind w:left="-15" w:firstLine="0"/>
      </w:pPr>
      <w:r>
        <w:t xml:space="preserve"> 6.  </w:t>
      </w:r>
      <w:r w:rsidR="00D46472">
        <w:rPr>
          <w:b/>
        </w:rPr>
        <w:t>Falling Action</w:t>
      </w:r>
      <w:r w:rsidR="00D46472">
        <w:t xml:space="preserve">—the action of the story that occurs after the climax.  Not all stories have falling  </w:t>
      </w:r>
    </w:p>
    <w:p w:rsidR="000D795E" w:rsidRDefault="00D46472" w:rsidP="00F8310C">
      <w:pPr>
        <w:tabs>
          <w:tab w:val="center" w:pos="720"/>
          <w:tab w:val="center" w:pos="1977"/>
        </w:tabs>
        <w:spacing w:after="0" w:line="480" w:lineRule="auto"/>
        <w:ind w:left="-15" w:firstLine="0"/>
      </w:pPr>
      <w:r>
        <w:t xml:space="preserve"> </w:t>
      </w:r>
      <w:r>
        <w:tab/>
        <w:t xml:space="preserve"> </w:t>
      </w:r>
      <w:r>
        <w:tab/>
        <w:t xml:space="preserve">      </w:t>
      </w:r>
      <w:proofErr w:type="gramStart"/>
      <w:r>
        <w:t>action</w:t>
      </w:r>
      <w:proofErr w:type="gramEnd"/>
      <w:r>
        <w:t xml:space="preserve">. </w:t>
      </w:r>
    </w:p>
    <w:p w:rsidR="00F8310C" w:rsidRDefault="00F8310C" w:rsidP="00F8310C">
      <w:pPr>
        <w:tabs>
          <w:tab w:val="center" w:pos="4908"/>
        </w:tabs>
        <w:spacing w:after="0" w:line="480" w:lineRule="auto"/>
        <w:ind w:left="-15" w:firstLine="0"/>
      </w:pPr>
      <w:r w:rsidRPr="00F8310C">
        <w:t>7.</w:t>
      </w:r>
      <w:r>
        <w:t xml:space="preserve">  </w:t>
      </w:r>
      <w:r w:rsidR="00D46472">
        <w:rPr>
          <w:b/>
        </w:rPr>
        <w:t>Resolution</w:t>
      </w:r>
      <w:r w:rsidR="00D46472">
        <w:t xml:space="preserve"> (Dénouement)—the part of the story where any loose ends are tied up.   </w:t>
      </w:r>
    </w:p>
    <w:p w:rsidR="00F8310C" w:rsidRPr="00F8310C" w:rsidRDefault="00F8310C" w:rsidP="00F8310C">
      <w:pPr>
        <w:pStyle w:val="Default"/>
        <w:rPr>
          <w:rFonts w:ascii="Comic Sans MS" w:hAnsi="Comic Sans MS"/>
          <w:sz w:val="22"/>
          <w:szCs w:val="22"/>
        </w:rPr>
      </w:pPr>
      <w:r w:rsidRPr="00F8310C">
        <w:rPr>
          <w:rFonts w:ascii="Comic Sans MS" w:hAnsi="Comic Sans MS"/>
          <w:bCs/>
          <w:sz w:val="22"/>
          <w:szCs w:val="22"/>
        </w:rPr>
        <w:t>8</w:t>
      </w:r>
      <w:r>
        <w:rPr>
          <w:rFonts w:ascii="Comic Sans MS" w:hAnsi="Comic Sans MS"/>
          <w:b/>
          <w:bCs/>
          <w:sz w:val="22"/>
          <w:szCs w:val="22"/>
        </w:rPr>
        <w:t xml:space="preserve">. </w:t>
      </w:r>
      <w:r w:rsidRPr="00F8310C">
        <w:rPr>
          <w:rFonts w:ascii="Comic Sans MS" w:hAnsi="Comic Sans MS"/>
          <w:b/>
          <w:bCs/>
          <w:sz w:val="22"/>
          <w:szCs w:val="22"/>
        </w:rPr>
        <w:t xml:space="preserve">Verbal Irony- </w:t>
      </w:r>
      <w:r w:rsidRPr="00F8310C">
        <w:rPr>
          <w:rFonts w:ascii="Comic Sans MS" w:hAnsi="Comic Sans MS"/>
          <w:sz w:val="22"/>
          <w:szCs w:val="22"/>
        </w:rPr>
        <w:t xml:space="preserve">(this is often called </w:t>
      </w:r>
      <w:r w:rsidRPr="00F8310C">
        <w:rPr>
          <w:rFonts w:ascii="Comic Sans MS" w:hAnsi="Comic Sans MS"/>
          <w:i/>
          <w:iCs/>
          <w:sz w:val="22"/>
          <w:szCs w:val="22"/>
        </w:rPr>
        <w:t>sarcasm</w:t>
      </w:r>
      <w:r w:rsidRPr="00F8310C">
        <w:rPr>
          <w:rFonts w:ascii="Comic Sans MS" w:hAnsi="Comic Sans MS"/>
          <w:sz w:val="22"/>
          <w:szCs w:val="22"/>
        </w:rPr>
        <w:t>) what is sa</w:t>
      </w:r>
      <w:r>
        <w:rPr>
          <w:rFonts w:ascii="Comic Sans MS" w:hAnsi="Comic Sans MS"/>
          <w:sz w:val="22"/>
          <w:szCs w:val="22"/>
        </w:rPr>
        <w:t>id is opposite of what is meant</w:t>
      </w:r>
      <w:r w:rsidRPr="00F8310C">
        <w:rPr>
          <w:rFonts w:ascii="Comic Sans MS" w:hAnsi="Comic Sans MS"/>
          <w:sz w:val="22"/>
          <w:szCs w:val="22"/>
        </w:rPr>
        <w:t xml:space="preserve"> </w:t>
      </w:r>
    </w:p>
    <w:p w:rsidR="00F8310C" w:rsidRPr="00F8310C" w:rsidRDefault="00F8310C" w:rsidP="00F8310C">
      <w:pPr>
        <w:pStyle w:val="Default"/>
        <w:rPr>
          <w:rFonts w:ascii="Comic Sans MS" w:hAnsi="Comic Sans MS"/>
          <w:sz w:val="22"/>
          <w:szCs w:val="22"/>
        </w:rPr>
      </w:pPr>
    </w:p>
    <w:p w:rsidR="00F8310C" w:rsidRPr="00F8310C" w:rsidRDefault="00F8310C" w:rsidP="00F8310C">
      <w:pPr>
        <w:pStyle w:val="Default"/>
        <w:rPr>
          <w:rFonts w:ascii="Comic Sans MS" w:hAnsi="Comic Sans MS"/>
          <w:sz w:val="22"/>
          <w:szCs w:val="22"/>
        </w:rPr>
      </w:pPr>
      <w:r w:rsidRPr="00F8310C">
        <w:rPr>
          <w:rFonts w:ascii="Comic Sans MS" w:hAnsi="Comic Sans MS"/>
          <w:bCs/>
          <w:sz w:val="22"/>
          <w:szCs w:val="22"/>
        </w:rPr>
        <w:t>9</w:t>
      </w:r>
      <w:r w:rsidRPr="00F8310C">
        <w:rPr>
          <w:rFonts w:ascii="Comic Sans MS" w:hAnsi="Comic Sans MS"/>
          <w:bCs/>
          <w:sz w:val="22"/>
          <w:szCs w:val="22"/>
        </w:rPr>
        <w:t>.</w:t>
      </w:r>
      <w:r w:rsidRPr="00F8310C">
        <w:rPr>
          <w:rFonts w:ascii="Comic Sans MS" w:hAnsi="Comic Sans MS"/>
          <w:b/>
          <w:bCs/>
          <w:sz w:val="22"/>
          <w:szCs w:val="22"/>
        </w:rPr>
        <w:t xml:space="preserve"> Situational Irony</w:t>
      </w:r>
      <w:r w:rsidRPr="00F8310C">
        <w:rPr>
          <w:rFonts w:ascii="Comic Sans MS" w:hAnsi="Comic Sans MS"/>
          <w:sz w:val="22"/>
          <w:szCs w:val="22"/>
        </w:rPr>
        <w:t xml:space="preserve">- an action is opposite of what would seem appropriate </w:t>
      </w:r>
    </w:p>
    <w:p w:rsidR="00F8310C" w:rsidRPr="00F8310C" w:rsidRDefault="00F8310C" w:rsidP="00F8310C">
      <w:pPr>
        <w:pStyle w:val="Default"/>
        <w:rPr>
          <w:rFonts w:ascii="Comic Sans MS" w:hAnsi="Comic Sans MS"/>
          <w:sz w:val="22"/>
          <w:szCs w:val="22"/>
        </w:rPr>
      </w:pPr>
    </w:p>
    <w:p w:rsidR="000D795E" w:rsidRPr="00BE55CF" w:rsidRDefault="00F8310C" w:rsidP="00BE55CF">
      <w:pPr>
        <w:pStyle w:val="Default"/>
        <w:spacing w:line="480" w:lineRule="auto"/>
        <w:rPr>
          <w:rFonts w:ascii="Comic Sans MS" w:hAnsi="Comic Sans MS"/>
          <w:sz w:val="22"/>
          <w:szCs w:val="22"/>
        </w:rPr>
      </w:pPr>
      <w:r w:rsidRPr="00F8310C">
        <w:rPr>
          <w:rFonts w:ascii="Comic Sans MS" w:hAnsi="Comic Sans MS"/>
          <w:bCs/>
          <w:sz w:val="22"/>
          <w:szCs w:val="22"/>
        </w:rPr>
        <w:t>10</w:t>
      </w:r>
      <w:r w:rsidRPr="00F8310C">
        <w:rPr>
          <w:rFonts w:ascii="Comic Sans MS" w:hAnsi="Comic Sans MS"/>
          <w:bCs/>
          <w:sz w:val="22"/>
          <w:szCs w:val="22"/>
        </w:rPr>
        <w:t>.</w:t>
      </w:r>
      <w:r w:rsidRPr="00F8310C">
        <w:rPr>
          <w:rFonts w:ascii="Comic Sans MS" w:hAnsi="Comic Sans MS"/>
          <w:b/>
          <w:bCs/>
          <w:sz w:val="22"/>
          <w:szCs w:val="22"/>
        </w:rPr>
        <w:t xml:space="preserve"> Dramatic Irony </w:t>
      </w:r>
      <w:r w:rsidRPr="00F8310C">
        <w:rPr>
          <w:rFonts w:ascii="Comic Sans MS" w:hAnsi="Comic Sans MS"/>
          <w:sz w:val="22"/>
          <w:szCs w:val="22"/>
        </w:rPr>
        <w:t xml:space="preserve">– a situation in which the audience knows something about present or future circumstances that the character does not know. The character will say or do things opposite of what is expected because of this lack of knowledge. </w:t>
      </w:r>
    </w:p>
    <w:sectPr w:rsidR="000D795E" w:rsidRPr="00BE55CF">
      <w:pgSz w:w="12240" w:h="15840"/>
      <w:pgMar w:top="720" w:right="737" w:bottom="119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ckwell">
    <w:altName w:val="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5E"/>
    <w:rsid w:val="000D795E"/>
    <w:rsid w:val="007B36C0"/>
    <w:rsid w:val="00BE55CF"/>
    <w:rsid w:val="00D46472"/>
    <w:rsid w:val="00F8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323C"/>
  <w15:docId w15:val="{221598B4-DCDF-48E8-B2FA-E8D8CB10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2" w:line="269" w:lineRule="auto"/>
      <w:ind w:left="10" w:hanging="10"/>
    </w:pPr>
    <w:rPr>
      <w:rFonts w:ascii="Comic Sans MS" w:eastAsia="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310C"/>
    <w:pPr>
      <w:autoSpaceDE w:val="0"/>
      <w:autoSpaceDN w:val="0"/>
      <w:adjustRightInd w:val="0"/>
      <w:spacing w:after="0" w:line="240" w:lineRule="auto"/>
    </w:pPr>
    <w:rPr>
      <w:rFonts w:ascii="Rockwell" w:hAnsi="Rockwell" w:cs="Rockwel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MCVSD51</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Diehl, Cari</dc:creator>
  <cp:keywords/>
  <cp:lastModifiedBy>Diehl, Cari</cp:lastModifiedBy>
  <cp:revision>2</cp:revision>
  <cp:lastPrinted>2014-10-13T13:05:00Z</cp:lastPrinted>
  <dcterms:created xsi:type="dcterms:W3CDTF">2017-09-10T18:50:00Z</dcterms:created>
  <dcterms:modified xsi:type="dcterms:W3CDTF">2017-09-10T18:50:00Z</dcterms:modified>
</cp:coreProperties>
</file>