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8C" w:rsidRDefault="009D0E8C" w:rsidP="00480B66">
      <w:pPr>
        <w:jc w:val="center"/>
        <w:rPr>
          <w:rFonts w:ascii="Times New Roman" w:hAnsi="Times New Roman" w:cs="Times New Roman"/>
          <w:b/>
        </w:rPr>
      </w:pPr>
    </w:p>
    <w:p w:rsidR="009216C2" w:rsidRDefault="009216C2" w:rsidP="009216C2">
      <w:pPr>
        <w:jc w:val="center"/>
        <w:rPr>
          <w:rFonts w:ascii="Times New Roman" w:hAnsi="Times New Roman" w:cs="Times New Roman"/>
          <w:b/>
        </w:rPr>
        <w:sectPr w:rsidR="009216C2" w:rsidSect="00480B6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37CF" w:rsidRPr="00480B66" w:rsidRDefault="00480B66" w:rsidP="009216C2">
      <w:pPr>
        <w:jc w:val="center"/>
        <w:rPr>
          <w:rFonts w:ascii="Times New Roman" w:hAnsi="Times New Roman" w:cs="Times New Roman"/>
          <w:b/>
        </w:rPr>
      </w:pPr>
      <w:r w:rsidRPr="00480B66">
        <w:rPr>
          <w:rFonts w:ascii="Times New Roman" w:hAnsi="Times New Roman" w:cs="Times New Roman"/>
          <w:b/>
        </w:rPr>
        <w:t>Poem of the Week – “</w:t>
      </w:r>
      <w:r w:rsidR="00CE76EE" w:rsidRPr="00480B66">
        <w:rPr>
          <w:rFonts w:ascii="Times New Roman" w:hAnsi="Times New Roman" w:cs="Times New Roman"/>
          <w:b/>
        </w:rPr>
        <w:t xml:space="preserve">The </w:t>
      </w:r>
      <w:proofErr w:type="spellStart"/>
      <w:r w:rsidR="00CE76EE" w:rsidRPr="00480B66">
        <w:rPr>
          <w:rFonts w:ascii="Times New Roman" w:hAnsi="Times New Roman" w:cs="Times New Roman"/>
          <w:b/>
        </w:rPr>
        <w:t>Tyger</w:t>
      </w:r>
      <w:proofErr w:type="spellEnd"/>
      <w:r w:rsidRPr="00480B66">
        <w:rPr>
          <w:rFonts w:ascii="Times New Roman" w:hAnsi="Times New Roman" w:cs="Times New Roman"/>
          <w:b/>
        </w:rPr>
        <w:t>”</w:t>
      </w:r>
      <w:r w:rsidR="009216C2">
        <w:rPr>
          <w:rFonts w:ascii="Times New Roman" w:hAnsi="Times New Roman" w:cs="Times New Roman"/>
          <w:b/>
        </w:rPr>
        <w:t xml:space="preserve"> by William Blake</w:t>
      </w:r>
    </w:p>
    <w:p w:rsidR="009216C2" w:rsidRDefault="009216C2" w:rsidP="009216C2">
      <w:pPr>
        <w:spacing w:line="240" w:lineRule="auto"/>
        <w:rPr>
          <w:rFonts w:ascii="Times New Roman" w:hAnsi="Times New Roman" w:cs="Times New Roman"/>
        </w:rPr>
        <w:sectPr w:rsidR="009216C2" w:rsidSect="009216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Tyger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Tyger</w:t>
      </w:r>
      <w:proofErr w:type="spellEnd"/>
      <w:r>
        <w:rPr>
          <w:rFonts w:ascii="Times New Roman" w:hAnsi="Times New Roman" w:cs="Times New Roman"/>
        </w:rPr>
        <w:t>, burning bright,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forests of the night;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immortal hand or eye,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frame thy fearful symmetry?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distant deeps or skies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Burnt the fire of thine eyes!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what wings dare he aspire?</w:t>
      </w:r>
    </w:p>
    <w:p w:rsidR="00CE76EE" w:rsidRDefault="00480B66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hand, dare s</w:t>
      </w:r>
      <w:r w:rsidR="00CE76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="00CE76EE">
        <w:rPr>
          <w:rFonts w:ascii="Times New Roman" w:hAnsi="Times New Roman" w:cs="Times New Roman"/>
        </w:rPr>
        <w:t>ze the fire?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 shoulder, &amp; what art,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twist the sinews of thy heart?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thy heart began to beat,</w:t>
      </w:r>
    </w:p>
    <w:p w:rsidR="00480B66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dread hand? &amp; what dread feet?</w:t>
      </w:r>
    </w:p>
    <w:p w:rsidR="009216C2" w:rsidRDefault="009216C2" w:rsidP="009216C2">
      <w:pPr>
        <w:spacing w:line="240" w:lineRule="auto"/>
        <w:rPr>
          <w:rFonts w:ascii="Times New Roman" w:hAnsi="Times New Roman" w:cs="Times New Roman"/>
        </w:rPr>
      </w:pPr>
    </w:p>
    <w:p w:rsidR="00480B66" w:rsidRDefault="00480B66" w:rsidP="001F185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form of figurative language is used in the first line of the poem?</w:t>
      </w:r>
    </w:p>
    <w:p w:rsidR="00480B66" w:rsidRDefault="00480B66" w:rsidP="001F185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Personification</w:t>
      </w:r>
    </w:p>
    <w:p w:rsidR="00480B66" w:rsidRDefault="00480B66" w:rsidP="001F185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Simile</w:t>
      </w:r>
    </w:p>
    <w:p w:rsidR="00480B66" w:rsidRDefault="00480B66" w:rsidP="001F185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Alliteration</w:t>
      </w:r>
    </w:p>
    <w:p w:rsidR="00480B66" w:rsidRDefault="00480B66" w:rsidP="009216C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Idiom</w:t>
      </w:r>
    </w:p>
    <w:p w:rsidR="009216C2" w:rsidRPr="009216C2" w:rsidRDefault="009216C2" w:rsidP="009216C2">
      <w:pPr>
        <w:pStyle w:val="ListParagraph"/>
        <w:rPr>
          <w:rFonts w:ascii="Times New Roman" w:hAnsi="Times New Roman" w:cs="Times New Roman"/>
        </w:rPr>
      </w:pPr>
    </w:p>
    <w:p w:rsidR="00480B66" w:rsidRDefault="00480B66" w:rsidP="001F185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“Burnt the fire of thine eyes</w:t>
      </w:r>
      <w:r w:rsidR="005C4D05">
        <w:rPr>
          <w:rFonts w:ascii="Times New Roman" w:hAnsi="Times New Roman" w:cs="Times New Roman"/>
        </w:rPr>
        <w:t>!” is an example of:</w:t>
      </w:r>
    </w:p>
    <w:p w:rsidR="005C4D05" w:rsidRDefault="00DB0A3E" w:rsidP="001F18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Personification</w:t>
      </w:r>
    </w:p>
    <w:p w:rsidR="005C4D05" w:rsidRDefault="005C4D05" w:rsidP="001F18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Onomatopoeia</w:t>
      </w:r>
    </w:p>
    <w:p w:rsidR="005C4D05" w:rsidRDefault="005C4D05" w:rsidP="001F18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Metaphor</w:t>
      </w:r>
    </w:p>
    <w:p w:rsidR="005C4D05" w:rsidRDefault="005C4D05" w:rsidP="001F185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Simile</w:t>
      </w:r>
    </w:p>
    <w:p w:rsidR="009216C2" w:rsidRPr="00480B66" w:rsidRDefault="009216C2" w:rsidP="009216C2">
      <w:pPr>
        <w:pStyle w:val="ListParagraph"/>
        <w:rPr>
          <w:rFonts w:ascii="Times New Roman" w:hAnsi="Times New Roman" w:cs="Times New Roman"/>
        </w:rPr>
      </w:pPr>
    </w:p>
    <w:p w:rsidR="009216C2" w:rsidRPr="009216C2" w:rsidRDefault="009216C2" w:rsidP="009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Pr="009216C2">
        <w:rPr>
          <w:rFonts w:ascii="Times New Roman" w:hAnsi="Times New Roman" w:cs="Times New Roman"/>
        </w:rPr>
        <w:t>William Blake compares the creator of the “</w:t>
      </w:r>
      <w:proofErr w:type="spellStart"/>
      <w:r w:rsidRPr="009216C2">
        <w:rPr>
          <w:rFonts w:ascii="Times New Roman" w:hAnsi="Times New Roman" w:cs="Times New Roman"/>
        </w:rPr>
        <w:t>Tyger</w:t>
      </w:r>
      <w:proofErr w:type="spellEnd"/>
      <w:r w:rsidRPr="009216C2">
        <w:rPr>
          <w:rFonts w:ascii="Times New Roman" w:hAnsi="Times New Roman" w:cs="Times New Roman"/>
        </w:rPr>
        <w:t>” to:</w:t>
      </w:r>
    </w:p>
    <w:p w:rsidR="009216C2" w:rsidRDefault="009216C2" w:rsidP="009216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artist</w:t>
      </w:r>
    </w:p>
    <w:p w:rsidR="009216C2" w:rsidRDefault="009216C2" w:rsidP="009216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blacksmith</w:t>
      </w:r>
    </w:p>
    <w:p w:rsidR="009216C2" w:rsidRDefault="009216C2" w:rsidP="009216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soldier</w:t>
      </w:r>
    </w:p>
    <w:p w:rsidR="009216C2" w:rsidRPr="009216C2" w:rsidRDefault="009216C2" w:rsidP="00480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shepard</w:t>
      </w:r>
      <w:proofErr w:type="spellEnd"/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 hammer?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the chain,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furnace was thy brain?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 anvil?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dread grasp,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Dare its deadly terrors clasp?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stars threw down their spears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water’d</w:t>
      </w:r>
      <w:proofErr w:type="spellEnd"/>
      <w:r>
        <w:rPr>
          <w:rFonts w:ascii="Times New Roman" w:hAnsi="Times New Roman" w:cs="Times New Roman"/>
        </w:rPr>
        <w:t xml:space="preserve"> heaven with their tears: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he smile his work to see?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he who made the Lamb make thee?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Tyger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Tyger</w:t>
      </w:r>
      <w:proofErr w:type="spellEnd"/>
      <w:r>
        <w:rPr>
          <w:rFonts w:ascii="Times New Roman" w:hAnsi="Times New Roman" w:cs="Times New Roman"/>
        </w:rPr>
        <w:t xml:space="preserve"> burning bright,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forests of the night: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immortal hand or eye,</w:t>
      </w:r>
    </w:p>
    <w:p w:rsidR="00CE76EE" w:rsidRDefault="00CE76EE" w:rsidP="009216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Dare frame thy fearful symmetry?</w:t>
      </w:r>
    </w:p>
    <w:p w:rsidR="009D0E8C" w:rsidRDefault="009D0E8C" w:rsidP="009D0E8C">
      <w:pPr>
        <w:rPr>
          <w:rFonts w:ascii="Times New Roman" w:hAnsi="Times New Roman" w:cs="Times New Roman"/>
        </w:rPr>
      </w:pPr>
    </w:p>
    <w:p w:rsidR="009D0E8C" w:rsidRPr="009216C2" w:rsidRDefault="009216C2" w:rsidP="009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D0E8C" w:rsidRPr="009216C2">
        <w:rPr>
          <w:rFonts w:ascii="Times New Roman" w:hAnsi="Times New Roman" w:cs="Times New Roman"/>
        </w:rPr>
        <w:t>Which stanza supports the answer to number 3?</w:t>
      </w:r>
    </w:p>
    <w:p w:rsidR="009216C2" w:rsidRDefault="009D0E8C" w:rsidP="009216C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9216C2" w:rsidRPr="009216C2" w:rsidRDefault="009216C2" w:rsidP="009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Pr="009216C2">
        <w:rPr>
          <w:rFonts w:ascii="Times New Roman" w:hAnsi="Times New Roman" w:cs="Times New Roman"/>
        </w:rPr>
        <w:t xml:space="preserve">Which phrase demonstrates </w:t>
      </w:r>
      <w:r w:rsidR="00A55BAE">
        <w:rPr>
          <w:rFonts w:ascii="Times New Roman" w:hAnsi="Times New Roman" w:cs="Times New Roman"/>
        </w:rPr>
        <w:t>an oxymoron</w:t>
      </w:r>
      <w:r w:rsidRPr="009216C2">
        <w:rPr>
          <w:rFonts w:ascii="Times New Roman" w:hAnsi="Times New Roman" w:cs="Times New Roman"/>
        </w:rPr>
        <w:t>?</w:t>
      </w:r>
    </w:p>
    <w:p w:rsidR="009216C2" w:rsidRDefault="009216C2" w:rsidP="009216C2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Burning bright</w:t>
      </w:r>
    </w:p>
    <w:p w:rsidR="009216C2" w:rsidRDefault="009216C2" w:rsidP="009216C2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Immortal hand</w:t>
      </w:r>
    </w:p>
    <w:p w:rsidR="009216C2" w:rsidRDefault="009216C2" w:rsidP="009216C2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Furnace of thy brain</w:t>
      </w:r>
    </w:p>
    <w:p w:rsidR="009216C2" w:rsidRDefault="009216C2" w:rsidP="009216C2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Fearful symmetry</w:t>
      </w:r>
    </w:p>
    <w:p w:rsidR="009216C2" w:rsidRPr="009D0E8C" w:rsidRDefault="009216C2" w:rsidP="009216C2">
      <w:pPr>
        <w:pStyle w:val="ListParagraph"/>
        <w:rPr>
          <w:rFonts w:ascii="Times New Roman" w:hAnsi="Times New Roman" w:cs="Times New Roman"/>
        </w:rPr>
      </w:pPr>
    </w:p>
    <w:p w:rsidR="009216C2" w:rsidRPr="009216C2" w:rsidRDefault="009216C2" w:rsidP="009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</w:t>
      </w:r>
      <w:r w:rsidRPr="009216C2">
        <w:rPr>
          <w:rFonts w:ascii="Times New Roman" w:hAnsi="Times New Roman" w:cs="Times New Roman"/>
        </w:rPr>
        <w:t>What is the truth that is spoken in the answer to number 5?  Provide your answer in 1-3 sentences.</w:t>
      </w:r>
    </w:p>
    <w:p w:rsidR="009D0E8C" w:rsidRDefault="009216C2" w:rsidP="00921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E8C">
        <w:rPr>
          <w:rFonts w:ascii="Times New Roman" w:hAnsi="Times New Roman" w:cs="Times New Roman"/>
        </w:rPr>
        <w:br w:type="page"/>
      </w:r>
    </w:p>
    <w:p w:rsidR="009D0E8C" w:rsidRDefault="009D0E8C" w:rsidP="009D0E8C">
      <w:pPr>
        <w:ind w:firstLine="720"/>
        <w:rPr>
          <w:rFonts w:ascii="Times New Roman" w:hAnsi="Times New Roman" w:cs="Times New Roman"/>
        </w:rPr>
      </w:pPr>
    </w:p>
    <w:p w:rsidR="00974EA6" w:rsidRPr="000C4E15" w:rsidRDefault="000C4E15" w:rsidP="00CE2DFB">
      <w:pPr>
        <w:pStyle w:val="ListParagraph"/>
        <w:ind w:left="360"/>
        <w:rPr>
          <w:rFonts w:ascii="Times New Roman" w:hAnsi="Times New Roman" w:cs="Times New Roman"/>
          <w:b/>
        </w:rPr>
      </w:pPr>
      <w:r w:rsidRPr="000C4E15">
        <w:rPr>
          <w:rFonts w:ascii="Times New Roman" w:hAnsi="Times New Roman" w:cs="Times New Roman"/>
          <w:b/>
        </w:rPr>
        <w:t>Everyone must do this question!</w:t>
      </w:r>
    </w:p>
    <w:p w:rsidR="00974EA6" w:rsidRDefault="00974EA6" w:rsidP="00974EA6">
      <w:pPr>
        <w:pStyle w:val="ListParagraph"/>
        <w:rPr>
          <w:rFonts w:ascii="Times New Roman" w:hAnsi="Times New Roman" w:cs="Times New Roman"/>
        </w:rPr>
      </w:pPr>
    </w:p>
    <w:p w:rsidR="00974EA6" w:rsidRDefault="00974EA6" w:rsidP="00974EA6">
      <w:pPr>
        <w:pStyle w:val="ListParagraph"/>
        <w:rPr>
          <w:rFonts w:ascii="Times New Roman" w:hAnsi="Times New Roman" w:cs="Times New Roman"/>
        </w:rPr>
      </w:pPr>
    </w:p>
    <w:p w:rsidR="00CE2DFB" w:rsidRDefault="00CE2DFB" w:rsidP="00974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CE2DFB" w:rsidSect="009216C2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974EA6" w:rsidRPr="009216C2" w:rsidRDefault="009216C2" w:rsidP="000C4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</w:t>
      </w:r>
      <w:proofErr w:type="gramStart"/>
      <w:r w:rsidR="00974EA6" w:rsidRPr="009216C2">
        <w:rPr>
          <w:rFonts w:ascii="Times New Roman" w:hAnsi="Times New Roman" w:cs="Times New Roman"/>
        </w:rPr>
        <w:t>Using</w:t>
      </w:r>
      <w:proofErr w:type="gramEnd"/>
      <w:r w:rsidR="00974EA6" w:rsidRPr="009216C2">
        <w:rPr>
          <w:rFonts w:ascii="Times New Roman" w:hAnsi="Times New Roman" w:cs="Times New Roman"/>
        </w:rPr>
        <w:t xml:space="preserve"> your archetypes packet, review the description of the symbolic archetype of fire.  How does William Blake utilize this archetype in the poem “The </w:t>
      </w:r>
      <w:proofErr w:type="spellStart"/>
      <w:r w:rsidR="00974EA6" w:rsidRPr="009216C2">
        <w:rPr>
          <w:rFonts w:ascii="Times New Roman" w:hAnsi="Times New Roman" w:cs="Times New Roman"/>
        </w:rPr>
        <w:t>Tyger</w:t>
      </w:r>
      <w:proofErr w:type="spellEnd"/>
      <w:r w:rsidR="00974EA6" w:rsidRPr="009216C2">
        <w:rPr>
          <w:rFonts w:ascii="Times New Roman" w:hAnsi="Times New Roman" w:cs="Times New Roman"/>
        </w:rPr>
        <w:t>?”  What theme does this symbolic archetype support?</w:t>
      </w:r>
    </w:p>
    <w:p w:rsidR="009216C2" w:rsidRDefault="00CE2DFB" w:rsidP="009216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6C2" w:rsidRPr="0092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6C2" w:rsidRPr="009216C2" w:rsidRDefault="009216C2" w:rsidP="009216C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7" w:type="dxa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2547"/>
        <w:gridCol w:w="2660"/>
        <w:gridCol w:w="3072"/>
      </w:tblGrid>
      <w:tr w:rsidR="009216C2" w:rsidRPr="009216C2" w:rsidTr="009216C2">
        <w:trPr>
          <w:trHeight w:val="1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216C2" w:rsidRPr="009216C2" w:rsidTr="00172A10">
        <w:trPr>
          <w:trHeight w:val="295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~Claim is missing or vague.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~Little or no analysis in terms of backing claims.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~Provides little or no evidence; response consists mainly of narration and/or repetition of content.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~Does not follow a clear organizational structure.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~Lacks sentence fluency.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~Demonstrates multiple spelling, punctuation and grammar errors.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~Does not follow MLA citation guidelines.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~Offers claim which is limited.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~Provides minimal analysis in terms of backing claims.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~Attempts to support position with evidence; however, evidence may be minimal, irrelevant, or inadequate. 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~Inserts direct quotes.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~Attempts to follow a clear organizational structure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~Makes attempt to write with fluency and various sentence patterns.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~Demonstrates partial control of spelling, punctuation and grammar.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~Inconsistently uses MLA citation guidelines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~Offers a clear claim.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 Provides analysis by backing claims.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~Supports position with relevant and credible evidence.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~Integrates direct quotes.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~Follows a clear organizational structure but may be missing conclusion.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~Incorporates various sentence patterns.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~Demonstrates control of spelling, punctuation and grammar.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~Consistently follows MLA citation guidelines. 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~Offers precise and insightful claims.  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~Provides thoroughly developed analysis by backing all claims.    ~Supports position with compelling, relevant, accurate, and credible evidence.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~Expertly weaves direct quotes.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~Follows a clear organizational pattern and includes </w:t>
            </w:r>
            <w:r w:rsidR="00172A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 parts of a paragraph.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~Expertly uses various sentence patterns for fluency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~Demonstrates expert control of spelling, punctuation and grammar.</w:t>
            </w:r>
          </w:p>
          <w:p w:rsidR="009216C2" w:rsidRPr="009216C2" w:rsidRDefault="009216C2" w:rsidP="0092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~Expertly follows MLA citation guidelines.</w:t>
            </w:r>
          </w:p>
        </w:tc>
      </w:tr>
    </w:tbl>
    <w:p w:rsidR="00CE2DFB" w:rsidRPr="00974EA6" w:rsidRDefault="00CE2DFB" w:rsidP="00CE2DFB">
      <w:pPr>
        <w:pStyle w:val="ListParagraph"/>
        <w:ind w:left="0"/>
        <w:rPr>
          <w:rFonts w:ascii="Times New Roman" w:hAnsi="Times New Roman" w:cs="Times New Roman"/>
        </w:rPr>
      </w:pPr>
    </w:p>
    <w:sectPr w:rsidR="00CE2DFB" w:rsidRPr="00974EA6" w:rsidSect="00CE2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FB" w:rsidRDefault="00CE2DFB" w:rsidP="00CE2DFB">
      <w:pPr>
        <w:spacing w:after="0" w:line="240" w:lineRule="auto"/>
      </w:pPr>
      <w:r>
        <w:separator/>
      </w:r>
    </w:p>
  </w:endnote>
  <w:endnote w:type="continuationSeparator" w:id="0">
    <w:p w:rsidR="00CE2DFB" w:rsidRDefault="00CE2DFB" w:rsidP="00C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FB" w:rsidRDefault="00CE2DFB" w:rsidP="00CE2DFB">
      <w:pPr>
        <w:spacing w:after="0" w:line="240" w:lineRule="auto"/>
      </w:pPr>
      <w:r>
        <w:separator/>
      </w:r>
    </w:p>
  </w:footnote>
  <w:footnote w:type="continuationSeparator" w:id="0">
    <w:p w:rsidR="00CE2DFB" w:rsidRDefault="00CE2DFB" w:rsidP="00C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FB" w:rsidRPr="00CE2DFB" w:rsidRDefault="00CE2DF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Name _______________________________________      </w:t>
    </w:r>
    <w:r>
      <w:rPr>
        <w:rFonts w:ascii="Times New Roman" w:hAnsi="Times New Roman" w:cs="Times New Roman"/>
      </w:rPr>
      <w:tab/>
      <w:t xml:space="preserve"> Period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7E"/>
    <w:multiLevelType w:val="hybridMultilevel"/>
    <w:tmpl w:val="411AD338"/>
    <w:lvl w:ilvl="0" w:tplc="DB3E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CDD"/>
    <w:multiLevelType w:val="hybridMultilevel"/>
    <w:tmpl w:val="9D80B3D4"/>
    <w:lvl w:ilvl="0" w:tplc="AA565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6FC0"/>
    <w:multiLevelType w:val="hybridMultilevel"/>
    <w:tmpl w:val="A3EA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20D"/>
    <w:multiLevelType w:val="hybridMultilevel"/>
    <w:tmpl w:val="2F4E19C6"/>
    <w:lvl w:ilvl="0" w:tplc="9376B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31A78"/>
    <w:multiLevelType w:val="hybridMultilevel"/>
    <w:tmpl w:val="48622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2A6C"/>
    <w:multiLevelType w:val="hybridMultilevel"/>
    <w:tmpl w:val="D62E4314"/>
    <w:lvl w:ilvl="0" w:tplc="53AEA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B17A5"/>
    <w:multiLevelType w:val="hybridMultilevel"/>
    <w:tmpl w:val="BAC47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71A06"/>
    <w:multiLevelType w:val="hybridMultilevel"/>
    <w:tmpl w:val="3A706A4C"/>
    <w:lvl w:ilvl="0" w:tplc="BB728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D1E7C"/>
    <w:multiLevelType w:val="hybridMultilevel"/>
    <w:tmpl w:val="A268FB32"/>
    <w:lvl w:ilvl="0" w:tplc="9FFA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C42EA"/>
    <w:multiLevelType w:val="hybridMultilevel"/>
    <w:tmpl w:val="58B209F8"/>
    <w:lvl w:ilvl="0" w:tplc="F27AC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E"/>
    <w:rsid w:val="000C4E15"/>
    <w:rsid w:val="00172A10"/>
    <w:rsid w:val="001F1858"/>
    <w:rsid w:val="003B6D5F"/>
    <w:rsid w:val="00480B66"/>
    <w:rsid w:val="00481CEA"/>
    <w:rsid w:val="00553624"/>
    <w:rsid w:val="005C4D05"/>
    <w:rsid w:val="009216C2"/>
    <w:rsid w:val="00974EA6"/>
    <w:rsid w:val="009D0E8C"/>
    <w:rsid w:val="00A55BAE"/>
    <w:rsid w:val="00AD6D1F"/>
    <w:rsid w:val="00BA29AC"/>
    <w:rsid w:val="00CE2DFB"/>
    <w:rsid w:val="00CE76EE"/>
    <w:rsid w:val="00D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B4C2"/>
  <w15:chartTrackingRefBased/>
  <w15:docId w15:val="{EA3B1485-73A9-46A9-B266-E53E45FF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FB"/>
  </w:style>
  <w:style w:type="paragraph" w:styleId="Footer">
    <w:name w:val="footer"/>
    <w:basedOn w:val="Normal"/>
    <w:link w:val="FooterChar"/>
    <w:uiPriority w:val="99"/>
    <w:unhideWhenUsed/>
    <w:rsid w:val="00CE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FB"/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74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Clayton</dc:creator>
  <cp:keywords/>
  <dc:description/>
  <cp:lastModifiedBy>Diehl, Cari</cp:lastModifiedBy>
  <cp:revision>3</cp:revision>
  <cp:lastPrinted>2018-01-11T14:47:00Z</cp:lastPrinted>
  <dcterms:created xsi:type="dcterms:W3CDTF">2017-01-23T15:41:00Z</dcterms:created>
  <dcterms:modified xsi:type="dcterms:W3CDTF">2018-01-11T14:51:00Z</dcterms:modified>
</cp:coreProperties>
</file>